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66697" w14:textId="74612792" w:rsidR="00E87F53" w:rsidRDefault="00000000">
      <w:pPr>
        <w:pStyle w:val="CRCoverPage"/>
        <w:tabs>
          <w:tab w:val="right" w:pos="9639"/>
          <w:tab w:val="right" w:pos="13323"/>
        </w:tabs>
        <w:spacing w:afterLines="50"/>
        <w:jc w:val="both"/>
        <w:rPr>
          <w:rFonts w:cs="Arial"/>
          <w:b/>
          <w:sz w:val="22"/>
          <w:szCs w:val="22"/>
          <w:highlight w:val="yellow"/>
          <w:lang w:val="en-US" w:eastAsia="zh-CN"/>
        </w:rPr>
      </w:pPr>
      <w:bookmarkStart w:id="0" w:name="OLE_LINK15"/>
      <w:bookmarkStart w:id="1" w:name="OLE_LINK14"/>
      <w:r>
        <w:rPr>
          <w:rFonts w:cs="Arial"/>
          <w:b/>
          <w:sz w:val="22"/>
          <w:szCs w:val="22"/>
          <w:lang w:val="en-US" w:eastAsia="zh-CN"/>
        </w:rPr>
        <w:t>3GPP TSG-RAN WG3 Meeting #12</w:t>
      </w:r>
      <w:bookmarkEnd w:id="0"/>
      <w:bookmarkEnd w:id="1"/>
      <w:r>
        <w:rPr>
          <w:rFonts w:cs="Arial" w:hint="eastAsia"/>
          <w:b/>
          <w:sz w:val="22"/>
          <w:szCs w:val="22"/>
          <w:lang w:val="en-US" w:eastAsia="zh-CN"/>
        </w:rPr>
        <w:t>3bis</w:t>
      </w:r>
      <w:r>
        <w:rPr>
          <w:rFonts w:cs="Arial"/>
          <w:b/>
          <w:sz w:val="22"/>
          <w:szCs w:val="22"/>
        </w:rPr>
        <w:tab/>
      </w:r>
      <w:r w:rsidR="00C01971" w:rsidRPr="00C01971">
        <w:rPr>
          <w:rFonts w:cs="Arial"/>
          <w:b/>
          <w:sz w:val="22"/>
          <w:szCs w:val="22"/>
        </w:rPr>
        <w:t>R3-241939</w:t>
      </w:r>
    </w:p>
    <w:p w14:paraId="07EA8075" w14:textId="12D57990" w:rsidR="00E87F53" w:rsidRDefault="00000000">
      <w:pPr>
        <w:pStyle w:val="3GPPHeader"/>
        <w:spacing w:afterLines="50" w:after="120" w:line="240" w:lineRule="auto"/>
        <w:rPr>
          <w:rFonts w:ascii="Arial" w:hAnsi="Arial" w:cs="Arial"/>
          <w:bCs/>
          <w:sz w:val="22"/>
          <w:szCs w:val="22"/>
          <w:lang w:eastAsia="zh-CN"/>
        </w:rPr>
      </w:pPr>
      <w:r>
        <w:rPr>
          <w:rFonts w:ascii="Arial" w:hAnsi="Arial" w:cs="Arial" w:hint="eastAsia"/>
          <w:bCs/>
          <w:sz w:val="22"/>
          <w:szCs w:val="22"/>
          <w:lang w:eastAsia="zh-CN"/>
        </w:rPr>
        <w:t xml:space="preserve">Changsha, China, April 15th </w:t>
      </w:r>
      <w:r>
        <w:rPr>
          <w:rFonts w:ascii="Arial" w:hAnsi="Arial" w:cs="Arial" w:hint="eastAsia"/>
          <w:bCs/>
          <w:sz w:val="22"/>
          <w:szCs w:val="22"/>
          <w:lang w:eastAsia="zh-CN"/>
        </w:rPr>
        <w:t>–</w:t>
      </w:r>
      <w:r>
        <w:rPr>
          <w:rFonts w:ascii="Arial" w:hAnsi="Arial" w:cs="Arial" w:hint="eastAsia"/>
          <w:bCs/>
          <w:sz w:val="22"/>
          <w:szCs w:val="22"/>
          <w:lang w:eastAsia="zh-CN"/>
        </w:rPr>
        <w:t xml:space="preserve"> 19th, 2024</w:t>
      </w:r>
    </w:p>
    <w:p w14:paraId="4A4EB490" w14:textId="77777777" w:rsidR="00E87F53" w:rsidRDefault="00E87F53">
      <w:pPr>
        <w:pStyle w:val="3GPPHeader"/>
        <w:spacing w:before="100" w:beforeAutospacing="1" w:after="100" w:afterAutospacing="1" w:line="240" w:lineRule="auto"/>
        <w:rPr>
          <w:rFonts w:ascii="Arial" w:hAnsi="Arial" w:cs="Arial"/>
          <w:sz w:val="22"/>
          <w:szCs w:val="22"/>
        </w:rPr>
      </w:pPr>
    </w:p>
    <w:p w14:paraId="4871CAA9" w14:textId="30D792EC" w:rsidR="00E87F53" w:rsidRDefault="00000000">
      <w:pPr>
        <w:pStyle w:val="3GPPHeader"/>
        <w:spacing w:before="100" w:beforeAutospacing="1" w:after="100" w:afterAutospacing="1" w:line="240" w:lineRule="auto"/>
        <w:rPr>
          <w:rFonts w:ascii="Arial" w:hAnsi="Arial" w:cs="Arial"/>
          <w:sz w:val="22"/>
          <w:szCs w:val="22"/>
          <w:highlight w:val="yellow"/>
          <w:lang w:val="en-US" w:eastAsia="zh-CN"/>
        </w:rPr>
      </w:pPr>
      <w:r>
        <w:rPr>
          <w:rFonts w:ascii="Arial" w:hAnsi="Arial" w:cs="Arial"/>
          <w:sz w:val="22"/>
          <w:szCs w:val="22"/>
        </w:rPr>
        <w:t>Agenda Item:</w:t>
      </w:r>
      <w:r>
        <w:rPr>
          <w:rFonts w:ascii="Arial" w:hAnsi="Arial" w:cs="Arial"/>
          <w:sz w:val="22"/>
          <w:szCs w:val="22"/>
        </w:rPr>
        <w:tab/>
      </w:r>
      <w:r>
        <w:rPr>
          <w:rFonts w:ascii="Arial" w:hAnsi="Arial" w:cs="Arial" w:hint="eastAsia"/>
          <w:sz w:val="22"/>
          <w:szCs w:val="22"/>
          <w:lang w:val="en-US" w:eastAsia="zh-CN"/>
        </w:rPr>
        <w:t>10.3</w:t>
      </w:r>
      <w:r w:rsidR="005C6938">
        <w:rPr>
          <w:rFonts w:ascii="Arial" w:hAnsi="Arial" w:cs="Arial" w:hint="eastAsia"/>
          <w:sz w:val="22"/>
          <w:szCs w:val="22"/>
          <w:lang w:val="en-US" w:eastAsia="zh-CN"/>
        </w:rPr>
        <w:t>.1</w:t>
      </w:r>
    </w:p>
    <w:p w14:paraId="507880C6" w14:textId="77777777" w:rsidR="00E87F53"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39F0FB6E" w14:textId="77777777" w:rsidR="00E87F53" w:rsidRDefault="00000000">
      <w:pPr>
        <w:pStyle w:val="3GPPHeader"/>
        <w:spacing w:before="100" w:beforeAutospacing="1" w:after="100" w:afterAutospacing="1" w:line="240" w:lineRule="auto"/>
        <w:ind w:left="1791" w:hangingChars="811" w:hanging="1791"/>
        <w:rPr>
          <w:rFonts w:ascii="Arial" w:hAnsi="Arial" w:cs="Arial"/>
          <w:sz w:val="22"/>
          <w:szCs w:val="22"/>
          <w:lang w:eastAsia="zh-CN"/>
        </w:rPr>
      </w:pPr>
      <w:r>
        <w:rPr>
          <w:rFonts w:ascii="Arial" w:hAnsi="Arial" w:cs="Arial"/>
          <w:sz w:val="22"/>
          <w:szCs w:val="22"/>
        </w:rPr>
        <w:t>Title:</w:t>
      </w:r>
      <w:r>
        <w:rPr>
          <w:rFonts w:ascii="Arial" w:hAnsi="Arial" w:cs="Arial"/>
          <w:sz w:val="22"/>
          <w:szCs w:val="22"/>
        </w:rPr>
        <w:tab/>
      </w:r>
      <w:r>
        <w:rPr>
          <w:rFonts w:ascii="Arial" w:hAnsi="Arial" w:cs="Arial" w:hint="eastAsia"/>
          <w:sz w:val="22"/>
          <w:szCs w:val="22"/>
        </w:rPr>
        <w:t xml:space="preserve">Discussion on </w:t>
      </w:r>
      <w:bookmarkStart w:id="2" w:name="OLE_LINK55"/>
      <w:r>
        <w:rPr>
          <w:rFonts w:ascii="Arial" w:hAnsi="Arial" w:cs="Arial" w:hint="eastAsia"/>
          <w:sz w:val="22"/>
          <w:szCs w:val="22"/>
        </w:rPr>
        <w:t>SON</w:t>
      </w:r>
      <w:r>
        <w:rPr>
          <w:rFonts w:ascii="Arial" w:hAnsi="Arial" w:cs="Arial" w:hint="eastAsia"/>
          <w:sz w:val="22"/>
          <w:szCs w:val="22"/>
          <w:lang w:val="en-US" w:eastAsia="zh-CN"/>
        </w:rPr>
        <w:t>/</w:t>
      </w:r>
      <w:r>
        <w:rPr>
          <w:rFonts w:ascii="Arial" w:hAnsi="Arial" w:cs="Arial" w:hint="eastAsia"/>
          <w:sz w:val="22"/>
          <w:szCs w:val="22"/>
        </w:rPr>
        <w:t xml:space="preserve">MDT </w:t>
      </w:r>
      <w:r>
        <w:rPr>
          <w:rFonts w:ascii="Arial" w:hAnsi="Arial" w:cs="Arial" w:hint="eastAsia"/>
          <w:sz w:val="22"/>
          <w:szCs w:val="22"/>
          <w:lang w:val="en-US" w:eastAsia="zh-CN"/>
        </w:rPr>
        <w:t xml:space="preserve">enhancement </w:t>
      </w:r>
      <w:r>
        <w:rPr>
          <w:rFonts w:ascii="Arial" w:hAnsi="Arial" w:cs="Arial" w:hint="eastAsia"/>
          <w:sz w:val="22"/>
          <w:szCs w:val="22"/>
        </w:rPr>
        <w:t>for NTN</w:t>
      </w:r>
      <w:bookmarkEnd w:id="2"/>
    </w:p>
    <w:p w14:paraId="6CEA7A15" w14:textId="77777777" w:rsidR="00E87F53"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 and Decision</w:t>
      </w:r>
    </w:p>
    <w:p w14:paraId="7A5A70A3" w14:textId="77777777" w:rsidR="00E87F53"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eastAsia="zh-CN"/>
        </w:rPr>
      </w:pPr>
      <w:r>
        <w:rPr>
          <w:rFonts w:ascii="Arial" w:eastAsiaTheme="minorEastAsia" w:hAnsi="Arial" w:cs="Arial"/>
          <w:b/>
          <w:bCs/>
          <w:sz w:val="32"/>
          <w:szCs w:val="32"/>
          <w:lang w:val="en-US" w:eastAsia="zh-CN"/>
        </w:rPr>
        <w:t xml:space="preserve">1 </w:t>
      </w:r>
      <w:r>
        <w:rPr>
          <w:rFonts w:ascii="Arial" w:eastAsiaTheme="minorEastAsia" w:hAnsi="Arial" w:cs="Arial"/>
          <w:b/>
          <w:bCs/>
          <w:sz w:val="32"/>
          <w:szCs w:val="32"/>
          <w:lang w:eastAsia="zh-CN"/>
        </w:rPr>
        <w:t>Introduction</w:t>
      </w:r>
    </w:p>
    <w:p w14:paraId="7AA0048A" w14:textId="77777777" w:rsidR="00E87F53" w:rsidRDefault="00000000" w:rsidP="00F476AF">
      <w:pPr>
        <w:jc w:val="both"/>
        <w:rPr>
          <w:rFonts w:eastAsia="宋体"/>
          <w:lang w:val="en-US" w:eastAsia="zh-CN"/>
        </w:rPr>
      </w:pPr>
      <w:bookmarkStart w:id="3" w:name="OLE_LINK10"/>
      <w:bookmarkStart w:id="4" w:name="OLE_LINK24"/>
      <w:r>
        <w:rPr>
          <w:rFonts w:eastAsia="宋体"/>
          <w:lang w:val="en-US" w:eastAsia="zh-CN"/>
        </w:rPr>
        <w:t xml:space="preserve">In </w:t>
      </w:r>
      <w:bookmarkEnd w:id="3"/>
      <w:r>
        <w:rPr>
          <w:rFonts w:eastAsia="宋体" w:hint="eastAsia"/>
          <w:lang w:val="en-US" w:eastAsia="zh-CN"/>
        </w:rPr>
        <w:t>RAN#102 meeting, the new WI on Data collection for SON/MDT in NR standalone and MR-DC Phase 4 was approved [1] with the following objectives:</w:t>
      </w:r>
    </w:p>
    <w:tbl>
      <w:tblPr>
        <w:tblStyle w:val="af7"/>
        <w:tblW w:w="0" w:type="auto"/>
        <w:tblLook w:val="04A0" w:firstRow="1" w:lastRow="0" w:firstColumn="1" w:lastColumn="0" w:noHBand="0" w:noVBand="1"/>
      </w:tblPr>
      <w:tblGrid>
        <w:gridCol w:w="9629"/>
      </w:tblGrid>
      <w:tr w:rsidR="00E87F53" w14:paraId="2054E988" w14:textId="77777777">
        <w:tc>
          <w:tcPr>
            <w:tcW w:w="9855" w:type="dxa"/>
          </w:tcPr>
          <w:bookmarkEnd w:id="4"/>
          <w:p w14:paraId="67DB0E8D" w14:textId="77777777" w:rsidR="00E87F53" w:rsidRDefault="00000000">
            <w:pPr>
              <w:pStyle w:val="3"/>
              <w:rPr>
                <w:color w:val="0000FF"/>
              </w:rPr>
            </w:pPr>
            <w:r>
              <w:rPr>
                <w:color w:val="0000FF"/>
              </w:rPr>
              <w:t>4.1</w:t>
            </w:r>
            <w:r>
              <w:rPr>
                <w:color w:val="0000FF"/>
              </w:rPr>
              <w:tab/>
              <w:t>Objective of SI or Core part WI or Testing part WI</w:t>
            </w:r>
          </w:p>
          <w:p w14:paraId="59CA3121" w14:textId="77777777" w:rsidR="00E87F53" w:rsidRDefault="00000000">
            <w:pPr>
              <w:spacing w:before="120" w:after="0" w:line="280" w:lineRule="atLeast"/>
              <w:rPr>
                <w:rFonts w:eastAsia="宋体"/>
              </w:rPr>
            </w:pPr>
            <w:r>
              <w:rPr>
                <w:rFonts w:eastAsia="宋体"/>
              </w:rPr>
              <w:t xml:space="preserve">The objective of this work item is to specify </w:t>
            </w:r>
            <w:r>
              <w:rPr>
                <w:rFonts w:eastAsia="宋体" w:hint="eastAsia"/>
              </w:rPr>
              <w:t xml:space="preserve">data collection enhancement in NR </w:t>
            </w:r>
            <w:r>
              <w:rPr>
                <w:rFonts w:eastAsia="宋体"/>
              </w:rPr>
              <w:t>standalone and MR-DC for SON/MDT purpose</w:t>
            </w:r>
            <w:r>
              <w:rPr>
                <w:rFonts w:eastAsia="宋体" w:hint="eastAsia"/>
              </w:rPr>
              <w:t xml:space="preserve">. </w:t>
            </w:r>
            <w:r>
              <w:rPr>
                <w:rFonts w:eastAsia="宋体"/>
              </w:rPr>
              <w:t>The specific objectives of this work item are:</w:t>
            </w:r>
          </w:p>
          <w:p w14:paraId="3CCBAD22" w14:textId="77777777" w:rsidR="00E87F53" w:rsidRDefault="00000000">
            <w:pPr>
              <w:spacing w:before="120" w:after="0" w:line="280" w:lineRule="atLeast"/>
              <w:rPr>
                <w:rFonts w:eastAsia="宋体"/>
              </w:rPr>
            </w:pPr>
            <w:bookmarkStart w:id="5" w:name="OLE_LINK31"/>
            <w:bookmarkStart w:id="6" w:name="OLE_LINK17"/>
            <w:r>
              <w:rPr>
                <w:rFonts w:eastAsia="宋体"/>
              </w:rPr>
              <w:t>- MRO enhancement for R18 mobility mechanisms, including</w:t>
            </w:r>
            <w:r>
              <w:rPr>
                <w:rFonts w:hint="eastAsia"/>
              </w:rPr>
              <w:t xml:space="preserve">, </w:t>
            </w:r>
            <w:r>
              <w:rPr>
                <w:rFonts w:eastAsia="宋体"/>
              </w:rPr>
              <w:t>Lower layer triggered mobility (LTM), CHO with candidate SCGs, subsequent CPAC [RAN3, RAN2]:</w:t>
            </w:r>
          </w:p>
          <w:p w14:paraId="6CBDCBA3" w14:textId="77777777" w:rsidR="00E87F53" w:rsidRDefault="0000000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rPr>
              <w:t>Specification of the inter-node information exchange, including possible enhancements to interfaces [RAN3]</w:t>
            </w:r>
          </w:p>
          <w:p w14:paraId="483A27B2" w14:textId="77777777" w:rsidR="00E87F53" w:rsidRDefault="0000000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hint="eastAsia"/>
              </w:rPr>
              <w:t>Identify and specify necessary UE reporting to enhance the mobility parameter tuning</w:t>
            </w:r>
            <w:r>
              <w:rPr>
                <w:rFonts w:ascii="Times New Roman" w:eastAsia="宋体" w:hAnsi="Times New Roman"/>
              </w:rPr>
              <w:t> [RAN2]</w:t>
            </w:r>
          </w:p>
          <w:bookmarkEnd w:id="5"/>
          <w:p w14:paraId="7A11BEB0" w14:textId="77777777" w:rsidR="00E87F53" w:rsidRDefault="00000000">
            <w:pPr>
              <w:spacing w:before="120" w:after="0" w:line="280" w:lineRule="atLeast"/>
              <w:rPr>
                <w:rFonts w:eastAsia="宋体"/>
              </w:rPr>
            </w:pPr>
            <w:r>
              <w:rPr>
                <w:rFonts w:eastAsia="宋体" w:hint="eastAsia"/>
              </w:rPr>
              <w:t>- Support of SON/MDT enhancements for [RAN3, RAN2]:</w:t>
            </w:r>
          </w:p>
          <w:p w14:paraId="15CD5CC7" w14:textId="77777777" w:rsidR="00E87F53" w:rsidRDefault="0000000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hint="eastAsia"/>
              </w:rPr>
              <w:t>Intra-NTN mobility</w:t>
            </w:r>
          </w:p>
          <w:p w14:paraId="026CF512" w14:textId="77777777" w:rsidR="00E87F53" w:rsidRDefault="0000000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hint="eastAsia"/>
              </w:rPr>
              <w:t>Network Slicing</w:t>
            </w:r>
          </w:p>
          <w:bookmarkEnd w:id="6"/>
          <w:p w14:paraId="29025E8D" w14:textId="77777777" w:rsidR="00E87F53" w:rsidRDefault="00000000">
            <w:pPr>
              <w:spacing w:before="120" w:after="0" w:line="280" w:lineRule="atLeast"/>
              <w:rPr>
                <w:rFonts w:eastAsia="宋体"/>
              </w:rPr>
            </w:pPr>
            <w:r>
              <w:rPr>
                <w:rFonts w:eastAsia="宋体" w:hint="eastAsia"/>
              </w:rPr>
              <w:t>- Support of the leftovers in Rel-18 SON/MDT [RAN3, RAN2]:</w:t>
            </w:r>
          </w:p>
          <w:p w14:paraId="5AF204BD" w14:textId="77777777" w:rsidR="00E87F53" w:rsidRDefault="0000000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hint="eastAsia"/>
              </w:rPr>
              <w:t>RACH optimization for SDT</w:t>
            </w:r>
          </w:p>
          <w:p w14:paraId="11ACBC60" w14:textId="77777777" w:rsidR="00E87F53" w:rsidRDefault="0000000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hint="eastAsia"/>
              </w:rPr>
              <w:t>MHI Enhancement for SCG Deactivation/Activation</w:t>
            </w:r>
          </w:p>
          <w:p w14:paraId="2AC37010" w14:textId="77777777" w:rsidR="00E87F53" w:rsidRDefault="0000000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hint="eastAsia"/>
              </w:rPr>
              <w:t>MRO for MR-DC SCG failure</w:t>
            </w:r>
          </w:p>
          <w:p w14:paraId="26AEF0B4" w14:textId="77777777" w:rsidR="00E87F53" w:rsidRDefault="00000000">
            <w:pPr>
              <w:spacing w:before="120" w:after="120"/>
              <w:rPr>
                <w:rFonts w:ascii="Calibri" w:hAnsi="Calibri" w:cs="Calibri"/>
                <w:bCs/>
                <w:color w:val="0000FF"/>
                <w:sz w:val="18"/>
                <w:lang w:val="en-US" w:eastAsia="zh-CN"/>
              </w:rPr>
            </w:pPr>
            <w:r>
              <w:rPr>
                <w:rFonts w:eastAsia="宋体" w:hint="eastAsia"/>
              </w:rPr>
              <w:t>If needed, co-operate with RAN1, SA2, SA5, CT4.</w:t>
            </w:r>
          </w:p>
        </w:tc>
      </w:tr>
    </w:tbl>
    <w:p w14:paraId="748FCC76" w14:textId="77777777" w:rsidR="00E87F53" w:rsidRDefault="00000000" w:rsidP="00F476AF">
      <w:pPr>
        <w:spacing w:before="180"/>
        <w:jc w:val="both"/>
        <w:rPr>
          <w:rFonts w:eastAsia="等线"/>
          <w:lang w:val="en-US" w:eastAsia="zh-CN"/>
        </w:rPr>
      </w:pPr>
      <w:r>
        <w:rPr>
          <w:rFonts w:eastAsia="等线"/>
          <w:lang w:val="en-US" w:eastAsia="zh-CN"/>
        </w:rPr>
        <w:t>In this contribution, we would discuss on</w:t>
      </w:r>
      <w:r>
        <w:rPr>
          <w:rFonts w:eastAsia="等线" w:hint="eastAsia"/>
          <w:lang w:val="en-US" w:eastAsia="zh-CN"/>
        </w:rPr>
        <w:t xml:space="preserve"> </w:t>
      </w:r>
      <w:bookmarkStart w:id="7" w:name="OLE_LINK5"/>
      <w:r>
        <w:rPr>
          <w:rFonts w:eastAsia="宋体" w:hint="eastAsia"/>
        </w:rPr>
        <w:t>SON/MDT enhanceme</w:t>
      </w:r>
      <w:bookmarkEnd w:id="7"/>
      <w:r>
        <w:rPr>
          <w:rFonts w:eastAsia="宋体" w:hint="eastAsia"/>
        </w:rPr>
        <w:t>nts for</w:t>
      </w:r>
      <w:r>
        <w:rPr>
          <w:rFonts w:eastAsia="宋体" w:hint="eastAsia"/>
          <w:lang w:val="en-US" w:eastAsia="zh-CN"/>
        </w:rPr>
        <w:t xml:space="preserve"> the new feature NTN and </w:t>
      </w:r>
      <w:r>
        <w:rPr>
          <w:rFonts w:eastAsia="等线"/>
          <w:lang w:val="en-US" w:eastAsia="zh-CN"/>
        </w:rPr>
        <w:t>provide some proposals.</w:t>
      </w:r>
    </w:p>
    <w:p w14:paraId="4BA3C4B3" w14:textId="77777777" w:rsidR="00E87F53"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p>
    <w:p w14:paraId="64BDEE5A" w14:textId="6D764734" w:rsidR="00E87F53" w:rsidRDefault="00000000">
      <w:pPr>
        <w:jc w:val="both"/>
        <w:rPr>
          <w:rFonts w:eastAsia="等线"/>
          <w:lang w:val="en-US" w:eastAsia="zh-CN"/>
        </w:rPr>
      </w:pPr>
      <w:r>
        <w:rPr>
          <w:rFonts w:eastAsia="等线" w:hint="eastAsia"/>
          <w:lang w:val="en-US" w:eastAsia="zh-CN"/>
        </w:rPr>
        <w:t>Compared with the traditional Terrestrial Networks, Non-Terrestrial Networks</w:t>
      </w:r>
      <w:r w:rsidR="00A35947">
        <w:rPr>
          <w:rFonts w:eastAsia="等线" w:hint="eastAsia"/>
          <w:lang w:val="en-US" w:eastAsia="zh-CN"/>
        </w:rPr>
        <w:t xml:space="preserve"> (NTN)</w:t>
      </w:r>
      <w:r>
        <w:rPr>
          <w:rFonts w:eastAsia="等线" w:hint="eastAsia"/>
          <w:lang w:val="en-US" w:eastAsia="zh-CN"/>
        </w:rPr>
        <w:t xml:space="preserve"> have two main </w:t>
      </w:r>
      <w:bookmarkStart w:id="8" w:name="OLE_LINK1"/>
      <w:r>
        <w:rPr>
          <w:rFonts w:eastAsia="等线" w:hint="eastAsia"/>
          <w:lang w:val="en-US" w:eastAsia="zh-CN"/>
        </w:rPr>
        <w:t>characteristic</w:t>
      </w:r>
      <w:bookmarkEnd w:id="8"/>
      <w:r>
        <w:rPr>
          <w:rFonts w:eastAsia="等线" w:hint="eastAsia"/>
          <w:lang w:val="en-US" w:eastAsia="zh-CN"/>
        </w:rPr>
        <w:t xml:space="preserve">s which bring the great challenges to the design of NR RAN. The first characteristic is the huge difference in transmission time caused by the increase of distance between UE and NG-RAN node. In NTN, communication should go through </w:t>
      </w:r>
      <w:r>
        <w:t>a service link between the NTN payload and a UE, and a feeder link between the NTN Gateway and the NTN payload</w:t>
      </w:r>
      <w:r>
        <w:rPr>
          <w:rFonts w:hint="eastAsia"/>
          <w:lang w:val="en-US" w:eastAsia="zh-CN"/>
        </w:rPr>
        <w:t xml:space="preserve">. It makes </w:t>
      </w:r>
      <w:r>
        <w:rPr>
          <w:rFonts w:eastAsia="等线" w:hint="eastAsia"/>
          <w:lang w:val="en-US" w:eastAsia="zh-CN"/>
        </w:rPr>
        <w:t xml:space="preserve">the </w:t>
      </w:r>
      <w:bookmarkStart w:id="9" w:name="OLE_LINK2"/>
      <w:r>
        <w:rPr>
          <w:rFonts w:eastAsia="等线" w:hint="eastAsia"/>
          <w:lang w:val="en-US" w:eastAsia="zh-CN"/>
        </w:rPr>
        <w:t>Round Trip Time (RTT) increase greatly</w:t>
      </w:r>
      <w:bookmarkEnd w:id="9"/>
      <w:r>
        <w:rPr>
          <w:rFonts w:eastAsia="等线" w:hint="eastAsia"/>
          <w:lang w:val="en-US" w:eastAsia="zh-CN"/>
        </w:rPr>
        <w:t xml:space="preserve">, for example, RTT for EGO may be more than 500ms, but in TN the value is usually less than 1ms. Such a large transmission delay brings new problems to the scheduling of </w:t>
      </w:r>
      <w:r>
        <w:t>NG-RAN node</w:t>
      </w:r>
      <w:r>
        <w:rPr>
          <w:rFonts w:eastAsia="等线" w:hint="eastAsia"/>
          <w:lang w:val="en-US" w:eastAsia="zh-CN"/>
        </w:rPr>
        <w:t xml:space="preserve">. </w:t>
      </w:r>
      <w:r>
        <w:rPr>
          <w:rFonts w:eastAsia="等线" w:hint="eastAsia"/>
          <w:lang w:val="en-US" w:eastAsia="zh-CN"/>
        </w:rPr>
        <w:lastRenderedPageBreak/>
        <w:t xml:space="preserve">And the second one is high mobility caused by the satellite moving at high speed. UE has to experience more frequent handover in NTN that brings the challenges to UE mobility management. </w:t>
      </w:r>
    </w:p>
    <w:p w14:paraId="656DDF0A" w14:textId="0DB3CCDD" w:rsidR="00E87F53" w:rsidRDefault="00000000">
      <w:pPr>
        <w:jc w:val="both"/>
        <w:rPr>
          <w:rFonts w:eastAsia="等线"/>
          <w:lang w:val="en-US" w:eastAsia="zh-CN"/>
        </w:rPr>
      </w:pPr>
      <w:r>
        <w:rPr>
          <w:rFonts w:eastAsia="等线"/>
          <w:lang w:val="en-US" w:eastAsia="zh-CN"/>
        </w:rPr>
        <w:t>Aiming at th</w:t>
      </w:r>
      <w:r>
        <w:rPr>
          <w:rFonts w:eastAsia="等线" w:hint="eastAsia"/>
          <w:lang w:val="en-US" w:eastAsia="zh-CN"/>
        </w:rPr>
        <w:t>ese</w:t>
      </w:r>
      <w:r>
        <w:rPr>
          <w:rFonts w:eastAsia="等线"/>
          <w:lang w:val="en-US" w:eastAsia="zh-CN"/>
        </w:rPr>
        <w:t xml:space="preserve"> problem</w:t>
      </w:r>
      <w:r>
        <w:rPr>
          <w:rFonts w:eastAsia="等线" w:hint="eastAsia"/>
          <w:lang w:val="en-US" w:eastAsia="zh-CN"/>
        </w:rPr>
        <w:t>s</w:t>
      </w:r>
      <w:r>
        <w:rPr>
          <w:rFonts w:eastAsia="等线"/>
          <w:lang w:val="en-US" w:eastAsia="zh-CN"/>
        </w:rPr>
        <w:t>,</w:t>
      </w:r>
      <w:r>
        <w:rPr>
          <w:rFonts w:eastAsia="等线" w:hint="eastAsia"/>
          <w:lang w:val="en-US" w:eastAsia="zh-CN"/>
        </w:rPr>
        <w:t xml:space="preserve"> a series of enhancements for </w:t>
      </w:r>
      <w:r>
        <w:t>Timing and Synchronization</w:t>
      </w:r>
      <w:r>
        <w:rPr>
          <w:rFonts w:hint="eastAsia"/>
          <w:lang w:val="en-US" w:eastAsia="zh-CN"/>
        </w:rPr>
        <w:t xml:space="preserve">, and </w:t>
      </w:r>
      <w:r>
        <w:t>Mobility</w:t>
      </w:r>
      <w:r>
        <w:rPr>
          <w:rFonts w:hint="eastAsia"/>
          <w:lang w:val="en-US" w:eastAsia="zh-CN"/>
        </w:rPr>
        <w:t xml:space="preserve"> </w:t>
      </w:r>
      <w:r>
        <w:rPr>
          <w:rFonts w:eastAsia="等线" w:hint="eastAsia"/>
          <w:lang w:val="en-US" w:eastAsia="zh-CN"/>
        </w:rPr>
        <w:t xml:space="preserve">were introduced into NTN in Rel-17 and Rel-18. If time limited for the discussion on SON/MDT enhancement for NTN, we propose to take the optimization on Rel-17 NTN as the baseline and </w:t>
      </w:r>
      <w:bookmarkStart w:id="10" w:name="OLE_LINK57"/>
      <w:r>
        <w:rPr>
          <w:rFonts w:eastAsia="等线" w:hint="eastAsia"/>
          <w:lang w:val="en-US" w:eastAsia="zh-CN"/>
        </w:rPr>
        <w:t xml:space="preserve">the enhancements for Rel-18 </w:t>
      </w:r>
      <w:r w:rsidR="00C13B98">
        <w:rPr>
          <w:rFonts w:eastAsia="等线" w:hint="eastAsia"/>
          <w:lang w:val="en-US" w:eastAsia="zh-CN"/>
        </w:rPr>
        <w:t xml:space="preserve">NTN </w:t>
      </w:r>
      <w:r>
        <w:rPr>
          <w:rFonts w:eastAsia="等线" w:hint="eastAsia"/>
          <w:lang w:val="en-US" w:eastAsia="zh-CN"/>
        </w:rPr>
        <w:t>can be treated if time allows.</w:t>
      </w:r>
      <w:bookmarkEnd w:id="10"/>
      <w:r>
        <w:rPr>
          <w:rFonts w:eastAsia="等线" w:hint="eastAsia"/>
          <w:lang w:val="en-US" w:eastAsia="zh-CN"/>
        </w:rPr>
        <w:t xml:space="preserve"> </w:t>
      </w:r>
    </w:p>
    <w:p w14:paraId="4312757F" w14:textId="1A7D6E7F" w:rsidR="00E87F53" w:rsidRDefault="00C13B98">
      <w:pPr>
        <w:jc w:val="both"/>
        <w:rPr>
          <w:rFonts w:eastAsia="等线"/>
          <w:lang w:val="en-US" w:eastAsia="zh-CN"/>
        </w:rPr>
      </w:pPr>
      <w:r>
        <w:rPr>
          <w:rFonts w:eastAsia="宋体" w:hint="eastAsia"/>
          <w:b/>
          <w:lang w:eastAsia="zh-CN"/>
        </w:rPr>
        <w:t xml:space="preserve">Proposal </w:t>
      </w:r>
      <w:r>
        <w:rPr>
          <w:rFonts w:eastAsia="宋体" w:hint="eastAsia"/>
          <w:b/>
          <w:bCs/>
          <w:lang w:val="en-US" w:eastAsia="zh-CN"/>
        </w:rPr>
        <w:t xml:space="preserve">1: To take SON/MDT enhancement for Rel-17 NTN as the baseline if time limited for the discussion. The </w:t>
      </w:r>
      <w:r w:rsidR="003138F1">
        <w:rPr>
          <w:rFonts w:eastAsia="宋体" w:hint="eastAsia"/>
          <w:b/>
          <w:bCs/>
          <w:lang w:val="en-US" w:eastAsia="zh-CN"/>
        </w:rPr>
        <w:t xml:space="preserve">SON/MDT </w:t>
      </w:r>
      <w:r>
        <w:rPr>
          <w:rFonts w:eastAsia="宋体" w:hint="eastAsia"/>
          <w:b/>
          <w:bCs/>
          <w:lang w:val="en-US" w:eastAsia="zh-CN"/>
        </w:rPr>
        <w:t xml:space="preserve">enhancements for Rel-18 </w:t>
      </w:r>
      <w:r w:rsidR="003138F1">
        <w:rPr>
          <w:rFonts w:eastAsia="宋体" w:hint="eastAsia"/>
          <w:b/>
          <w:bCs/>
          <w:lang w:val="en-US" w:eastAsia="zh-CN"/>
        </w:rPr>
        <w:t xml:space="preserve">NTN </w:t>
      </w:r>
      <w:r>
        <w:rPr>
          <w:rFonts w:eastAsia="宋体" w:hint="eastAsia"/>
          <w:b/>
          <w:bCs/>
          <w:lang w:val="en-US" w:eastAsia="zh-CN"/>
        </w:rPr>
        <w:t>can be treated if time allows.</w:t>
      </w:r>
    </w:p>
    <w:p w14:paraId="3632746F" w14:textId="46DAE28C" w:rsidR="00E87F53" w:rsidRDefault="00000000">
      <w:pPr>
        <w:jc w:val="both"/>
        <w:rPr>
          <w:rFonts w:eastAsia="宋体"/>
          <w:lang w:val="en-US" w:eastAsia="zh-CN"/>
        </w:rPr>
      </w:pPr>
      <w:r>
        <w:rPr>
          <w:rFonts w:eastAsia="等线" w:hint="eastAsia"/>
          <w:lang w:val="en-US" w:eastAsia="zh-CN"/>
        </w:rPr>
        <w:t>Among the series of enhancements for NTN</w:t>
      </w:r>
      <w:r w:rsidR="0061144B">
        <w:rPr>
          <w:rFonts w:eastAsia="等线" w:hint="eastAsia"/>
          <w:lang w:val="en-US" w:eastAsia="zh-CN"/>
        </w:rPr>
        <w:t>,</w:t>
      </w:r>
      <w:r>
        <w:rPr>
          <w:rFonts w:eastAsia="等线" w:hint="eastAsia"/>
          <w:lang w:val="en-US" w:eastAsia="zh-CN"/>
        </w:rPr>
        <w:t xml:space="preserve"> we think the following two scenarios should be considered in </w:t>
      </w:r>
      <w:bookmarkStart w:id="11" w:name="OLE_LINK34"/>
      <w:bookmarkStart w:id="12" w:name="OLE_LINK36"/>
      <w:r>
        <w:rPr>
          <w:rFonts w:eastAsia="宋体" w:hint="eastAsia"/>
        </w:rPr>
        <w:t xml:space="preserve">SON/MDT </w:t>
      </w:r>
      <w:r w:rsidR="00A35947">
        <w:rPr>
          <w:rFonts w:eastAsia="宋体"/>
        </w:rPr>
        <w:t>enhancement</w:t>
      </w:r>
      <w:bookmarkEnd w:id="11"/>
      <w:r>
        <w:rPr>
          <w:rFonts w:eastAsia="宋体" w:hint="eastAsia"/>
          <w:lang w:val="en-US" w:eastAsia="zh-CN"/>
        </w:rPr>
        <w:t xml:space="preserve"> for Intra-NTN mobility</w:t>
      </w:r>
      <w:bookmarkEnd w:id="12"/>
      <w:r>
        <w:rPr>
          <w:rFonts w:eastAsia="宋体" w:hint="eastAsia"/>
          <w:lang w:val="en-US" w:eastAsia="zh-CN"/>
        </w:rPr>
        <w:t>.</w:t>
      </w:r>
    </w:p>
    <w:p w14:paraId="48A9A45C" w14:textId="77777777" w:rsidR="00E87F53" w:rsidRDefault="00000000">
      <w:pPr>
        <w:pStyle w:val="20"/>
        <w:rPr>
          <w:sz w:val="28"/>
          <w:szCs w:val="28"/>
          <w:lang w:val="en-US" w:eastAsia="zh-CN"/>
        </w:rPr>
      </w:pPr>
      <w:r>
        <w:rPr>
          <w:rFonts w:hint="eastAsia"/>
          <w:sz w:val="28"/>
          <w:szCs w:val="28"/>
          <w:lang w:val="en-US" w:eastAsia="zh-CN"/>
        </w:rPr>
        <w:t xml:space="preserve">2.1 </w:t>
      </w:r>
      <w:bookmarkStart w:id="13" w:name="OLE_LINK33"/>
      <w:r>
        <w:rPr>
          <w:rFonts w:hint="eastAsia"/>
          <w:sz w:val="28"/>
          <w:szCs w:val="28"/>
          <w:lang w:val="en-US" w:eastAsia="zh-CN"/>
        </w:rPr>
        <w:t>Optimizat</w:t>
      </w:r>
      <w:bookmarkEnd w:id="13"/>
      <w:r>
        <w:rPr>
          <w:rFonts w:hint="eastAsia"/>
          <w:sz w:val="28"/>
          <w:szCs w:val="28"/>
          <w:lang w:val="en-US" w:eastAsia="zh-CN"/>
        </w:rPr>
        <w:t xml:space="preserve">ion for </w:t>
      </w:r>
      <w:bookmarkStart w:id="14" w:name="OLE_LINK35"/>
      <w:r>
        <w:rPr>
          <w:rFonts w:hint="eastAsia"/>
          <w:sz w:val="28"/>
          <w:szCs w:val="28"/>
          <w:lang w:val="en-US" w:eastAsia="zh-CN"/>
        </w:rPr>
        <w:t>successful</w:t>
      </w:r>
      <w:bookmarkEnd w:id="14"/>
      <w:r>
        <w:rPr>
          <w:rFonts w:hint="eastAsia"/>
          <w:sz w:val="28"/>
          <w:szCs w:val="28"/>
          <w:lang w:val="en-US" w:eastAsia="zh-CN"/>
        </w:rPr>
        <w:t xml:space="preserve"> and failed mobility scenarios</w:t>
      </w:r>
    </w:p>
    <w:p w14:paraId="2F1335B0" w14:textId="77777777" w:rsidR="00E87F53" w:rsidRDefault="00000000">
      <w:pPr>
        <w:jc w:val="both"/>
        <w:rPr>
          <w:rFonts w:eastAsia="等线"/>
          <w:lang w:val="en-US" w:eastAsia="zh-CN"/>
        </w:rPr>
      </w:pPr>
      <w:r>
        <w:rPr>
          <w:rFonts w:eastAsia="等线" w:hint="eastAsia"/>
          <w:lang w:val="en-US" w:eastAsia="zh-CN"/>
        </w:rPr>
        <w:t xml:space="preserve">For UE </w:t>
      </w:r>
      <w:bookmarkStart w:id="15" w:name="OLE_LINK29"/>
      <w:r>
        <w:rPr>
          <w:rFonts w:eastAsia="等线" w:hint="eastAsia"/>
          <w:lang w:val="en-US" w:eastAsia="zh-CN"/>
        </w:rPr>
        <w:t>mobility</w:t>
      </w:r>
      <w:bookmarkEnd w:id="15"/>
      <w:r>
        <w:rPr>
          <w:rFonts w:eastAsia="等线" w:hint="eastAsia"/>
          <w:lang w:val="en-US" w:eastAsia="zh-CN"/>
        </w:rPr>
        <w:t xml:space="preserve">, the large transmission distance mentioned before might cause the delay from the transmission of measurement reports and reception of HO commands which may result in the </w:t>
      </w:r>
      <w:bookmarkStart w:id="16" w:name="OLE_LINK28"/>
      <w:r>
        <w:rPr>
          <w:rFonts w:eastAsia="等线" w:hint="eastAsia"/>
          <w:lang w:val="en-US" w:eastAsia="zh-CN"/>
        </w:rPr>
        <w:t>measurements</w:t>
      </w:r>
      <w:bookmarkEnd w:id="16"/>
      <w:r>
        <w:rPr>
          <w:rFonts w:eastAsia="等线" w:hint="eastAsia"/>
          <w:lang w:val="en-US" w:eastAsia="zh-CN"/>
        </w:rPr>
        <w:t xml:space="preserve"> outdated in NTN. The HO commands based on </w:t>
      </w:r>
      <w:bookmarkStart w:id="17" w:name="OLE_LINK30"/>
      <w:r>
        <w:rPr>
          <w:rFonts w:eastAsia="等线" w:hint="eastAsia"/>
          <w:lang w:val="en-US" w:eastAsia="zh-CN"/>
        </w:rPr>
        <w:t>the outdated measurement reports</w:t>
      </w:r>
      <w:bookmarkEnd w:id="17"/>
      <w:r>
        <w:rPr>
          <w:rFonts w:eastAsia="等线" w:hint="eastAsia"/>
          <w:lang w:val="en-US" w:eastAsia="zh-CN"/>
        </w:rPr>
        <w:t xml:space="preserve"> which is not appropriate for the latest situation may lead to the improper UE mobility operations. So Conditional Handover (CHO) was introduced in NTN for UE mobility enhancements to improve the robustness of handover. </w:t>
      </w:r>
    </w:p>
    <w:p w14:paraId="0EFF79BB" w14:textId="77777777" w:rsidR="00E87F53" w:rsidRDefault="00000000">
      <w:pPr>
        <w:jc w:val="both"/>
        <w:rPr>
          <w:lang w:val="en-US" w:eastAsia="zh-CN"/>
        </w:rPr>
      </w:pPr>
      <w:r>
        <w:rPr>
          <w:lang w:eastAsia="zh-CN"/>
        </w:rPr>
        <w:t xml:space="preserve">NTN </w:t>
      </w:r>
      <w:bookmarkStart w:id="18" w:name="OLE_LINK39"/>
      <w:r>
        <w:rPr>
          <w:lang w:eastAsia="zh-CN"/>
        </w:rPr>
        <w:t>support</w:t>
      </w:r>
      <w:bookmarkEnd w:id="18"/>
      <w:r>
        <w:rPr>
          <w:lang w:eastAsia="zh-CN"/>
        </w:rPr>
        <w:t>s the following</w:t>
      </w:r>
      <w:r>
        <w:rPr>
          <w:rFonts w:hint="eastAsia"/>
          <w:lang w:val="en-US" w:eastAsia="zh-CN"/>
        </w:rPr>
        <w:t xml:space="preserve"> </w:t>
      </w:r>
      <w:bookmarkStart w:id="19" w:name="OLE_LINK50"/>
      <w:r>
        <w:rPr>
          <w:lang w:eastAsia="zh-CN"/>
        </w:rPr>
        <w:t>trigger conditions</w:t>
      </w:r>
      <w:bookmarkEnd w:id="19"/>
      <w:r>
        <w:rPr>
          <w:lang w:eastAsia="zh-CN"/>
        </w:rPr>
        <w:t xml:space="preserve"> upon which UE may execute CHO to a candidate cell</w:t>
      </w:r>
      <w:r>
        <w:rPr>
          <w:rFonts w:hint="eastAsia"/>
          <w:lang w:val="en-US" w:eastAsia="zh-CN"/>
        </w:rPr>
        <w:t>:</w:t>
      </w:r>
    </w:p>
    <w:p w14:paraId="79EDB7C6" w14:textId="77777777" w:rsidR="00E87F53" w:rsidRDefault="00000000">
      <w:pPr>
        <w:pStyle w:val="B10"/>
        <w:rPr>
          <w:lang w:val="en-US" w:eastAsia="zh-CN"/>
        </w:rPr>
      </w:pPr>
      <w:r>
        <w:rPr>
          <w:lang w:eastAsia="zh-CN"/>
        </w:rPr>
        <w:t>-</w:t>
      </w:r>
      <w:r>
        <w:rPr>
          <w:lang w:eastAsia="zh-CN"/>
        </w:rPr>
        <w:tab/>
      </w:r>
      <w:r>
        <w:rPr>
          <w:rFonts w:hint="eastAsia"/>
          <w:lang w:val="en-US" w:eastAsia="zh-CN"/>
        </w:rPr>
        <w:t>T</w:t>
      </w:r>
      <w:r>
        <w:rPr>
          <w:lang w:eastAsia="zh-CN"/>
        </w:rPr>
        <w:t>he measurement-based trigger conditions (CHO events A3/A4/A5)</w:t>
      </w:r>
      <w:r>
        <w:rPr>
          <w:rFonts w:hint="eastAsia"/>
          <w:lang w:val="en-US" w:eastAsia="zh-CN"/>
        </w:rPr>
        <w:t>;</w:t>
      </w:r>
    </w:p>
    <w:p w14:paraId="2FB013A7" w14:textId="1FC25A02" w:rsidR="00E87F53" w:rsidRDefault="00000000">
      <w:pPr>
        <w:pStyle w:val="B10"/>
        <w:rPr>
          <w:lang w:eastAsia="zh-CN"/>
        </w:rPr>
      </w:pPr>
      <w:r>
        <w:rPr>
          <w:lang w:eastAsia="zh-CN"/>
        </w:rPr>
        <w:t>-</w:t>
      </w:r>
      <w:r>
        <w:rPr>
          <w:lang w:eastAsia="zh-CN"/>
        </w:rPr>
        <w:tab/>
      </w:r>
      <w:r w:rsidR="00550B4A">
        <w:rPr>
          <w:rFonts w:hint="eastAsia"/>
          <w:lang w:eastAsia="zh-CN"/>
        </w:rPr>
        <w:t>The</w:t>
      </w:r>
      <w:r>
        <w:rPr>
          <w:lang w:eastAsia="zh-CN"/>
        </w:rPr>
        <w:t xml:space="preserve"> time-based </w:t>
      </w:r>
      <w:bookmarkStart w:id="20" w:name="OLE_LINK32"/>
      <w:r>
        <w:rPr>
          <w:lang w:eastAsia="zh-CN"/>
        </w:rPr>
        <w:t>trigger condition</w:t>
      </w:r>
      <w:bookmarkEnd w:id="20"/>
      <w:r>
        <w:rPr>
          <w:lang w:eastAsia="zh-CN"/>
        </w:rPr>
        <w:t>;</w:t>
      </w:r>
    </w:p>
    <w:p w14:paraId="10EEB6BA" w14:textId="2B83EFA7" w:rsidR="00E87F53" w:rsidRDefault="00000000">
      <w:pPr>
        <w:pStyle w:val="B10"/>
        <w:rPr>
          <w:lang w:eastAsia="zh-CN"/>
        </w:rPr>
      </w:pPr>
      <w:r>
        <w:rPr>
          <w:lang w:eastAsia="zh-CN"/>
        </w:rPr>
        <w:t>-</w:t>
      </w:r>
      <w:r>
        <w:rPr>
          <w:lang w:eastAsia="zh-CN"/>
        </w:rPr>
        <w:tab/>
      </w:r>
      <w:r w:rsidR="00550B4A">
        <w:rPr>
          <w:rFonts w:hint="eastAsia"/>
          <w:lang w:eastAsia="zh-CN"/>
        </w:rPr>
        <w:t>The</w:t>
      </w:r>
      <w:r>
        <w:rPr>
          <w:lang w:eastAsia="zh-CN"/>
        </w:rPr>
        <w:t xml:space="preserve"> </w:t>
      </w:r>
      <w:bookmarkStart w:id="21" w:name="OLE_LINK40"/>
      <w:bookmarkStart w:id="22" w:name="OLE_LINK75"/>
      <w:r>
        <w:rPr>
          <w:lang w:eastAsia="zh-CN"/>
        </w:rPr>
        <w:t>location-based trigge</w:t>
      </w:r>
      <w:bookmarkEnd w:id="21"/>
      <w:r>
        <w:rPr>
          <w:lang w:eastAsia="zh-CN"/>
        </w:rPr>
        <w:t>r condition</w:t>
      </w:r>
      <w:bookmarkEnd w:id="22"/>
      <w:r>
        <w:rPr>
          <w:lang w:eastAsia="zh-CN"/>
        </w:rPr>
        <w:t>.</w:t>
      </w:r>
    </w:p>
    <w:p w14:paraId="30E4B4DE" w14:textId="0A915B32" w:rsidR="00E87F53" w:rsidRDefault="00000000">
      <w:pPr>
        <w:jc w:val="both"/>
        <w:rPr>
          <w:lang w:val="en-US" w:eastAsia="zh-CN"/>
        </w:rPr>
      </w:pPr>
      <w:r>
        <w:rPr>
          <w:rFonts w:hint="eastAsia"/>
          <w:lang w:val="en-US" w:eastAsia="zh-CN"/>
        </w:rPr>
        <w:t xml:space="preserve">CHO used in NTN could resolve effectively the problem of the outdated measurement reports. But if the CHO related configurations (e.g., CHO </w:t>
      </w:r>
      <w:r>
        <w:rPr>
          <w:lang w:eastAsia="zh-CN"/>
        </w:rPr>
        <w:t>trigger condition</w:t>
      </w:r>
      <w:r>
        <w:rPr>
          <w:rFonts w:hint="eastAsia"/>
          <w:lang w:val="en-US" w:eastAsia="zh-CN"/>
        </w:rPr>
        <w:t xml:space="preserve">s) is </w:t>
      </w:r>
      <w:r w:rsidR="00A02DA0">
        <w:rPr>
          <w:rFonts w:hint="eastAsia"/>
          <w:lang w:val="en-US" w:eastAsia="zh-CN"/>
        </w:rPr>
        <w:t>improper</w:t>
      </w:r>
      <w:r>
        <w:rPr>
          <w:rFonts w:hint="eastAsia"/>
          <w:lang w:val="en-US" w:eastAsia="zh-CN"/>
        </w:rPr>
        <w:t xml:space="preserve">, it will still result in CHO failure or RLF </w:t>
      </w:r>
      <w:r>
        <w:rPr>
          <w:lang w:eastAsia="zh-CN"/>
        </w:rPr>
        <w:t xml:space="preserve">that occur due to </w:t>
      </w:r>
      <w:r>
        <w:rPr>
          <w:rFonts w:hint="eastAsia"/>
          <w:lang w:eastAsia="zh-CN"/>
        </w:rPr>
        <w:t>Too Late CHO Execution or Too Early CHO Execution</w:t>
      </w:r>
      <w:r>
        <w:rPr>
          <w:rFonts w:hint="eastAsia"/>
          <w:lang w:val="en-US" w:eastAsia="zh-CN"/>
        </w:rPr>
        <w:t xml:space="preserve">, or </w:t>
      </w:r>
      <w:bookmarkStart w:id="23" w:name="OLE_LINK37"/>
      <w:r>
        <w:rPr>
          <w:rFonts w:hint="eastAsia"/>
          <w:lang w:val="en-US" w:eastAsia="zh-CN"/>
        </w:rPr>
        <w:t>successful</w:t>
      </w:r>
      <w:bookmarkEnd w:id="23"/>
      <w:r>
        <w:rPr>
          <w:rFonts w:hint="eastAsia"/>
          <w:lang w:val="en-US" w:eastAsia="zh-CN"/>
        </w:rPr>
        <w:t xml:space="preserve"> CHO with high risk of failure</w:t>
      </w:r>
      <w:r w:rsidR="00A02DA0">
        <w:rPr>
          <w:rFonts w:hint="eastAsia"/>
          <w:lang w:val="en-US" w:eastAsia="zh-CN"/>
        </w:rPr>
        <w:t xml:space="preserve"> </w:t>
      </w:r>
      <w:r>
        <w:rPr>
          <w:rFonts w:hint="eastAsia"/>
          <w:lang w:val="en-US" w:eastAsia="zh-CN"/>
        </w:rPr>
        <w:t xml:space="preserve">(near failure). These problems of the CHO related configurations can be optimized via </w:t>
      </w:r>
      <w:r>
        <w:rPr>
          <w:rFonts w:eastAsia="宋体" w:hint="eastAsia"/>
        </w:rPr>
        <w:t xml:space="preserve">SON/MDT </w:t>
      </w:r>
      <w:r w:rsidR="00D56A42">
        <w:rPr>
          <w:rFonts w:eastAsia="宋体"/>
        </w:rPr>
        <w:t>enhancement</w:t>
      </w:r>
      <w:r w:rsidR="00D56A42">
        <w:rPr>
          <w:rFonts w:eastAsia="宋体" w:hint="eastAsia"/>
          <w:lang w:eastAsia="zh-CN"/>
        </w:rPr>
        <w:t>s</w:t>
      </w:r>
      <w:r>
        <w:rPr>
          <w:rFonts w:eastAsia="宋体" w:hint="eastAsia"/>
          <w:lang w:val="en-US" w:eastAsia="zh-CN"/>
        </w:rPr>
        <w:t xml:space="preserve">. </w:t>
      </w:r>
    </w:p>
    <w:p w14:paraId="50FB846F" w14:textId="67306138" w:rsidR="00E87F53" w:rsidRDefault="00000000">
      <w:pPr>
        <w:jc w:val="both"/>
        <w:rPr>
          <w:lang w:val="en-US" w:eastAsia="zh-CN"/>
        </w:rPr>
      </w:pPr>
      <w:r>
        <w:rPr>
          <w:rFonts w:eastAsia="等线" w:hint="eastAsia"/>
          <w:b/>
          <w:bCs/>
          <w:lang w:val="en-US" w:eastAsia="zh-CN"/>
        </w:rPr>
        <w:t xml:space="preserve">Observation 1: If the CHO related configurations (e.g., CHO trigger conditions) is </w:t>
      </w:r>
      <w:r w:rsidR="00A02DA0" w:rsidRPr="00A02DA0">
        <w:rPr>
          <w:rFonts w:eastAsia="等线"/>
          <w:b/>
          <w:bCs/>
          <w:lang w:val="en-US" w:eastAsia="zh-CN"/>
        </w:rPr>
        <w:t>improper</w:t>
      </w:r>
      <w:r>
        <w:rPr>
          <w:rFonts w:eastAsia="等线" w:hint="eastAsia"/>
          <w:b/>
          <w:bCs/>
          <w:lang w:val="en-US" w:eastAsia="zh-CN"/>
        </w:rPr>
        <w:t xml:space="preserve">, it will still result in CHO failure or RLF that occur due to </w:t>
      </w:r>
      <w:r>
        <w:rPr>
          <w:rFonts w:eastAsia="宋体" w:hint="eastAsia"/>
          <w:b/>
          <w:bCs/>
          <w:lang w:val="en-US" w:eastAsia="zh-CN"/>
        </w:rPr>
        <w:t>Too Late CHO Execution or Too Early CHO Execution</w:t>
      </w:r>
      <w:r>
        <w:rPr>
          <w:rFonts w:eastAsia="等线" w:hint="eastAsia"/>
          <w:b/>
          <w:bCs/>
          <w:lang w:val="en-US" w:eastAsia="zh-CN"/>
        </w:rPr>
        <w:t>, or successful CHO with high risk of failure</w:t>
      </w:r>
      <w:r w:rsidR="00D56A42">
        <w:rPr>
          <w:rFonts w:eastAsia="等线" w:hint="eastAsia"/>
          <w:b/>
          <w:bCs/>
          <w:lang w:val="en-US" w:eastAsia="zh-CN"/>
        </w:rPr>
        <w:t xml:space="preserve"> </w:t>
      </w:r>
      <w:r>
        <w:rPr>
          <w:rFonts w:eastAsia="等线" w:hint="eastAsia"/>
          <w:b/>
          <w:bCs/>
          <w:lang w:val="en-US" w:eastAsia="zh-CN"/>
        </w:rPr>
        <w:t>(near failure).</w:t>
      </w:r>
    </w:p>
    <w:p w14:paraId="5C1483B8" w14:textId="3D852F00" w:rsidR="00E87F53" w:rsidRDefault="00045634">
      <w:pPr>
        <w:jc w:val="both"/>
        <w:rPr>
          <w:rFonts w:eastAsia="等线"/>
          <w:b/>
          <w:bCs/>
          <w:lang w:val="en-US" w:eastAsia="zh-CN"/>
        </w:rPr>
      </w:pPr>
      <w:bookmarkStart w:id="24" w:name="OLE_LINK56"/>
      <w:r>
        <w:rPr>
          <w:rFonts w:eastAsia="宋体" w:hint="eastAsia"/>
          <w:b/>
          <w:lang w:eastAsia="zh-CN"/>
        </w:rPr>
        <w:t>Proposal</w:t>
      </w:r>
      <w:r>
        <w:rPr>
          <w:rFonts w:eastAsia="宋体" w:hint="eastAsia"/>
          <w:b/>
          <w:bCs/>
          <w:lang w:val="en-US" w:eastAsia="zh-CN"/>
        </w:rPr>
        <w:t xml:space="preserve"> 2:</w:t>
      </w:r>
      <w:bookmarkEnd w:id="24"/>
      <w:r>
        <w:rPr>
          <w:rFonts w:eastAsia="宋体" w:hint="eastAsia"/>
          <w:b/>
          <w:bCs/>
          <w:lang w:val="en-US" w:eastAsia="zh-CN"/>
        </w:rPr>
        <w:t xml:space="preserve"> The failed CHO scenarios and</w:t>
      </w:r>
      <w:bookmarkStart w:id="25" w:name="OLE_LINK38"/>
      <w:r>
        <w:rPr>
          <w:rFonts w:eastAsia="宋体" w:hint="eastAsia"/>
          <w:b/>
          <w:bCs/>
          <w:lang w:val="en-US" w:eastAsia="zh-CN"/>
        </w:rPr>
        <w:t xml:space="preserve"> successful CHO but </w:t>
      </w:r>
      <w:r>
        <w:rPr>
          <w:rFonts w:eastAsia="等线" w:hint="eastAsia"/>
          <w:b/>
          <w:bCs/>
          <w:lang w:val="en-US" w:eastAsia="zh-CN"/>
        </w:rPr>
        <w:t>near failure scenario for NR NTN</w:t>
      </w:r>
      <w:bookmarkEnd w:id="25"/>
      <w:r>
        <w:rPr>
          <w:rFonts w:eastAsia="等线" w:hint="eastAsia"/>
          <w:b/>
          <w:bCs/>
          <w:lang w:val="en-US" w:eastAsia="zh-CN"/>
        </w:rPr>
        <w:t xml:space="preserve"> cells should be considered in SON/MDT enhancements for Intra-NTN mobility.</w:t>
      </w:r>
    </w:p>
    <w:p w14:paraId="1A0E0B2E" w14:textId="77777777" w:rsidR="00E87F53" w:rsidRDefault="00000000">
      <w:pPr>
        <w:jc w:val="both"/>
        <w:rPr>
          <w:rFonts w:eastAsia="等线"/>
          <w:b/>
          <w:bCs/>
          <w:i/>
          <w:iCs/>
          <w:u w:val="single"/>
          <w:lang w:val="en-US" w:eastAsia="zh-CN"/>
        </w:rPr>
      </w:pPr>
      <w:bookmarkStart w:id="26" w:name="OLE_LINK48"/>
      <w:bookmarkStart w:id="27" w:name="OLE_LINK46"/>
      <w:r>
        <w:rPr>
          <w:rFonts w:eastAsia="等线" w:hint="eastAsia"/>
          <w:b/>
          <w:bCs/>
          <w:i/>
          <w:iCs/>
          <w:u w:val="single"/>
          <w:lang w:val="en-US" w:eastAsia="zh-CN"/>
        </w:rPr>
        <w:t>Optimization for Successful CHO scenario in NTN</w:t>
      </w:r>
      <w:bookmarkEnd w:id="26"/>
    </w:p>
    <w:bookmarkEnd w:id="27"/>
    <w:p w14:paraId="27CF9551" w14:textId="5E932C96" w:rsidR="00E87F53" w:rsidRDefault="00000000">
      <w:pPr>
        <w:jc w:val="both"/>
        <w:rPr>
          <w:lang w:val="en-US" w:eastAsia="zh-CN"/>
        </w:rPr>
      </w:pPr>
      <w:r>
        <w:rPr>
          <w:lang w:eastAsia="zh-CN"/>
        </w:rPr>
        <w:t>Successful Handover Report</w:t>
      </w:r>
      <w:bookmarkStart w:id="28" w:name="_Hlk152007599"/>
      <w:r>
        <w:rPr>
          <w:lang w:eastAsia="zh-CN"/>
        </w:rPr>
        <w:t xml:space="preserve"> (SHR)</w:t>
      </w:r>
      <w:bookmarkEnd w:id="28"/>
      <w:r>
        <w:rPr>
          <w:rFonts w:eastAsia="等线" w:hint="eastAsia"/>
          <w:lang w:val="en-US" w:eastAsia="zh-CN"/>
        </w:rPr>
        <w:t xml:space="preserve"> may be enhanced to support </w:t>
      </w:r>
      <w:r>
        <w:rPr>
          <w:rFonts w:eastAsia="宋体"/>
          <w:lang w:eastAsia="zh-CN"/>
        </w:rPr>
        <w:t>successful Conditional handovers</w:t>
      </w:r>
      <w:r>
        <w:rPr>
          <w:rFonts w:eastAsia="等线" w:hint="eastAsia"/>
          <w:lang w:val="en-US" w:eastAsia="zh-CN"/>
        </w:rPr>
        <w:t xml:space="preserve"> in NTN </w:t>
      </w:r>
      <w:r>
        <w:rPr>
          <w:lang w:eastAsia="zh-CN"/>
        </w:rPr>
        <w:t xml:space="preserve">to detect a sub-optimal successful </w:t>
      </w:r>
      <w:r>
        <w:rPr>
          <w:rFonts w:hint="eastAsia"/>
          <w:lang w:val="en-US" w:eastAsia="zh-CN"/>
        </w:rPr>
        <w:t>CHO</w:t>
      </w:r>
      <w:r>
        <w:rPr>
          <w:lang w:eastAsia="zh-CN"/>
        </w:rPr>
        <w:t xml:space="preserve"> event</w:t>
      </w:r>
      <w:r>
        <w:rPr>
          <w:rFonts w:eastAsia="等线" w:hint="eastAsia"/>
          <w:lang w:val="en-US" w:eastAsia="zh-CN"/>
        </w:rPr>
        <w:t xml:space="preserve">. In light of the </w:t>
      </w:r>
      <w:r>
        <w:rPr>
          <w:lang w:eastAsia="zh-CN"/>
        </w:rPr>
        <w:t>time-based</w:t>
      </w:r>
      <w:r>
        <w:rPr>
          <w:rFonts w:hint="eastAsia"/>
          <w:lang w:val="en-US" w:eastAsia="zh-CN"/>
        </w:rPr>
        <w:t xml:space="preserve"> and </w:t>
      </w:r>
      <w:r>
        <w:rPr>
          <w:lang w:eastAsia="zh-CN"/>
        </w:rPr>
        <w:t>location-based trigger condition</w:t>
      </w:r>
      <w:r>
        <w:rPr>
          <w:rFonts w:hint="eastAsia"/>
          <w:lang w:val="en-US" w:eastAsia="zh-CN"/>
        </w:rPr>
        <w:t xml:space="preserve"> for CHO are </w:t>
      </w:r>
      <w:r>
        <w:rPr>
          <w:lang w:eastAsia="zh-CN"/>
        </w:rPr>
        <w:t>support</w:t>
      </w:r>
      <w:r>
        <w:rPr>
          <w:rFonts w:hint="eastAsia"/>
          <w:lang w:val="en-US" w:eastAsia="zh-CN"/>
        </w:rPr>
        <w:t xml:space="preserve">ed in NTN, a </w:t>
      </w:r>
      <w:r>
        <w:rPr>
          <w:rFonts w:eastAsia="等线" w:hint="eastAsia"/>
          <w:lang w:val="en-US" w:eastAsia="zh-CN"/>
        </w:rPr>
        <w:t xml:space="preserve">new </w:t>
      </w:r>
      <w:r>
        <w:rPr>
          <w:lang w:eastAsia="zh-CN"/>
        </w:rPr>
        <w:t>time-based</w:t>
      </w:r>
      <w:r>
        <w:rPr>
          <w:rFonts w:hint="eastAsia"/>
          <w:lang w:val="en-US" w:eastAsia="zh-CN"/>
        </w:rPr>
        <w:t xml:space="preserve"> </w:t>
      </w:r>
      <w:r>
        <w:rPr>
          <w:rFonts w:eastAsia="等线" w:hint="eastAsia"/>
          <w:lang w:val="en-US" w:eastAsia="zh-CN"/>
        </w:rPr>
        <w:t xml:space="preserve">SHR </w:t>
      </w:r>
      <w:r>
        <w:rPr>
          <w:lang w:eastAsia="zh-CN"/>
        </w:rPr>
        <w:t>trigger</w:t>
      </w:r>
      <w:r>
        <w:rPr>
          <w:rFonts w:hint="eastAsia"/>
          <w:lang w:val="en-US" w:eastAsia="zh-CN"/>
        </w:rPr>
        <w:t xml:space="preserve"> and a </w:t>
      </w:r>
      <w:r>
        <w:rPr>
          <w:lang w:eastAsia="zh-CN"/>
        </w:rPr>
        <w:t xml:space="preserve">location-based </w:t>
      </w:r>
      <w:r>
        <w:rPr>
          <w:rFonts w:hint="eastAsia"/>
          <w:lang w:val="en-US" w:eastAsia="zh-CN"/>
        </w:rPr>
        <w:t xml:space="preserve">SHR </w:t>
      </w:r>
      <w:r w:rsidR="00A02DA0">
        <w:rPr>
          <w:lang w:eastAsia="zh-CN"/>
        </w:rPr>
        <w:t>trigger</w:t>
      </w:r>
      <w:r>
        <w:rPr>
          <w:rFonts w:hint="eastAsia"/>
          <w:lang w:val="en-US" w:eastAsia="zh-CN"/>
        </w:rPr>
        <w:t xml:space="preserve"> configured by network should be introduced accordingly to </w:t>
      </w:r>
      <w:bookmarkStart w:id="29" w:name="OLE_LINK41"/>
      <w:r>
        <w:rPr>
          <w:rFonts w:hint="eastAsia"/>
          <w:lang w:val="en-US" w:eastAsia="zh-CN"/>
        </w:rPr>
        <w:t>trigger the SHR report</w:t>
      </w:r>
      <w:bookmarkEnd w:id="29"/>
      <w:r>
        <w:rPr>
          <w:rFonts w:hint="eastAsia"/>
          <w:lang w:val="en-US" w:eastAsia="zh-CN"/>
        </w:rPr>
        <w:t xml:space="preserve"> when UE execute CHO successfully </w:t>
      </w:r>
      <w:r>
        <w:rPr>
          <w:lang w:eastAsia="zh-CN"/>
        </w:rPr>
        <w:t>to a candidate cell</w:t>
      </w:r>
      <w:r>
        <w:rPr>
          <w:rFonts w:hint="eastAsia"/>
          <w:lang w:val="en-US" w:eastAsia="zh-CN"/>
        </w:rPr>
        <w:t xml:space="preserve"> with high risk of failure. Specifically, </w:t>
      </w:r>
    </w:p>
    <w:p w14:paraId="61A00157" w14:textId="77777777" w:rsidR="00E87F53" w:rsidRDefault="00000000">
      <w:pPr>
        <w:numPr>
          <w:ilvl w:val="0"/>
          <w:numId w:val="5"/>
        </w:numPr>
        <w:jc w:val="both"/>
        <w:rPr>
          <w:lang w:val="en-US" w:eastAsia="zh-CN"/>
        </w:rPr>
      </w:pPr>
      <w:r>
        <w:rPr>
          <w:rFonts w:eastAsia="等线" w:hint="eastAsia"/>
          <w:lang w:val="en-US" w:eastAsia="zh-CN"/>
        </w:rPr>
        <w:t xml:space="preserve">The new </w:t>
      </w:r>
      <w:r>
        <w:rPr>
          <w:lang w:eastAsia="zh-CN"/>
        </w:rPr>
        <w:t>time-based</w:t>
      </w:r>
      <w:r>
        <w:rPr>
          <w:rFonts w:hint="eastAsia"/>
          <w:lang w:val="en-US" w:eastAsia="zh-CN"/>
        </w:rPr>
        <w:t xml:space="preserve"> </w:t>
      </w:r>
      <w:r>
        <w:rPr>
          <w:rFonts w:eastAsia="等线" w:hint="eastAsia"/>
          <w:lang w:val="en-US" w:eastAsia="zh-CN"/>
        </w:rPr>
        <w:t xml:space="preserve">SHR </w:t>
      </w:r>
      <w:r>
        <w:rPr>
          <w:lang w:eastAsia="zh-CN"/>
        </w:rPr>
        <w:t>trigger</w:t>
      </w:r>
      <w:r>
        <w:rPr>
          <w:rFonts w:hint="eastAsia"/>
          <w:lang w:val="en-US" w:eastAsia="zh-CN"/>
        </w:rPr>
        <w:t xml:space="preserve"> for NTN could be the threshold(s) of time (e.g., </w:t>
      </w:r>
      <w:bookmarkStart w:id="30" w:name="OLE_LINK44"/>
      <w:r>
        <w:rPr>
          <w:rFonts w:hint="eastAsia"/>
          <w:lang w:val="en-US" w:eastAsia="zh-CN"/>
        </w:rPr>
        <w:t>in terms of percentage values</w:t>
      </w:r>
      <w:bookmarkEnd w:id="30"/>
      <w:r>
        <w:rPr>
          <w:rFonts w:hint="eastAsia"/>
          <w:lang w:val="en-US" w:eastAsia="zh-CN"/>
        </w:rPr>
        <w:t xml:space="preserve">) </w:t>
      </w:r>
      <w:bookmarkStart w:id="31" w:name="OLE_LINK43"/>
      <w:r>
        <w:rPr>
          <w:rFonts w:hint="eastAsia"/>
          <w:lang w:val="en-US" w:eastAsia="zh-CN"/>
        </w:rPr>
        <w:t>used to trigger the SHR report.</w:t>
      </w:r>
      <w:bookmarkEnd w:id="31"/>
      <w:r>
        <w:rPr>
          <w:rFonts w:hint="eastAsia"/>
          <w:lang w:val="en-US" w:eastAsia="zh-CN"/>
        </w:rPr>
        <w:t xml:space="preserve"> </w:t>
      </w:r>
      <w:r>
        <w:rPr>
          <w:rFonts w:eastAsia="等线" w:hint="eastAsia"/>
          <w:lang w:val="en-US" w:eastAsia="zh-CN"/>
        </w:rPr>
        <w:t xml:space="preserve">For example, </w:t>
      </w:r>
      <w:r>
        <w:rPr>
          <w:rFonts w:hint="eastAsia"/>
          <w:lang w:val="en-US" w:eastAsia="zh-CN"/>
        </w:rPr>
        <w:t xml:space="preserve">UE </w:t>
      </w:r>
      <w:r>
        <w:rPr>
          <w:lang w:eastAsia="zh-CN"/>
        </w:rPr>
        <w:t>collect</w:t>
      </w:r>
      <w:r>
        <w:rPr>
          <w:rFonts w:hint="eastAsia"/>
          <w:lang w:val="en-US" w:eastAsia="zh-CN"/>
        </w:rPr>
        <w:t xml:space="preserve">s SHR if </w:t>
      </w:r>
      <w:bookmarkStart w:id="32" w:name="OLE_LINK47"/>
      <w:r>
        <w:rPr>
          <w:rFonts w:hint="eastAsia"/>
          <w:lang w:val="en-US" w:eastAsia="zh-CN"/>
        </w:rPr>
        <w:t>the ratio between the value of</w:t>
      </w:r>
      <w:bookmarkEnd w:id="32"/>
      <w:r>
        <w:rPr>
          <w:rFonts w:hint="eastAsia"/>
          <w:lang w:val="en-US" w:eastAsia="zh-CN"/>
        </w:rPr>
        <w:t xml:space="preserve"> elapsed time since </w:t>
      </w:r>
      <w:r>
        <w:rPr>
          <w:rFonts w:hint="eastAsia"/>
          <w:i/>
          <w:iCs/>
          <w:lang w:val="en-US" w:eastAsia="zh-CN"/>
        </w:rPr>
        <w:t>t1</w:t>
      </w:r>
      <w:r>
        <w:rPr>
          <w:rFonts w:hint="eastAsia"/>
          <w:lang w:val="en-US" w:eastAsia="zh-CN"/>
        </w:rPr>
        <w:t>(</w:t>
      </w:r>
      <w:r>
        <w:rPr>
          <w:rFonts w:hint="eastAsia"/>
          <w:i/>
          <w:iCs/>
          <w:lang w:val="en-US" w:eastAsia="zh-CN"/>
        </w:rPr>
        <w:t>t1</w:t>
      </w:r>
      <w:r>
        <w:rPr>
          <w:rFonts w:hint="eastAsia"/>
          <w:lang w:val="en-US" w:eastAsia="zh-CN"/>
        </w:rPr>
        <w:t xml:space="preserve"> </w:t>
      </w:r>
      <w:bookmarkStart w:id="33" w:name="OLE_LINK42"/>
      <w:r>
        <w:rPr>
          <w:rFonts w:hint="eastAsia"/>
          <w:lang w:val="en-US" w:eastAsia="zh-CN"/>
        </w:rPr>
        <w:t>is configured by NW in CondEventT1</w:t>
      </w:r>
      <w:bookmarkEnd w:id="33"/>
      <w:r>
        <w:rPr>
          <w:rFonts w:hint="eastAsia"/>
          <w:lang w:val="en-US" w:eastAsia="zh-CN"/>
        </w:rPr>
        <w:t xml:space="preserve">) until UE execute CHO and the value of </w:t>
      </w:r>
      <w:r>
        <w:rPr>
          <w:rFonts w:hint="eastAsia"/>
          <w:i/>
          <w:iCs/>
          <w:lang w:val="en-US" w:eastAsia="zh-CN"/>
        </w:rPr>
        <w:t>Duration</w:t>
      </w:r>
      <w:r>
        <w:rPr>
          <w:rFonts w:hint="eastAsia"/>
          <w:lang w:val="en-US" w:eastAsia="zh-CN"/>
        </w:rPr>
        <w:t xml:space="preserve"> (</w:t>
      </w:r>
      <w:bookmarkStart w:id="34" w:name="OLE_LINK61"/>
      <w:r>
        <w:rPr>
          <w:rFonts w:hint="eastAsia"/>
          <w:i/>
          <w:iCs/>
          <w:lang w:val="en-US" w:eastAsia="zh-CN"/>
        </w:rPr>
        <w:t>Duration</w:t>
      </w:r>
      <w:bookmarkEnd w:id="34"/>
      <w:r>
        <w:rPr>
          <w:rFonts w:hint="eastAsia"/>
          <w:lang w:val="en-US" w:eastAsia="zh-CN"/>
        </w:rPr>
        <w:t xml:space="preserve"> is configured by NW in CondEventT1) is greater than the threshold, and makes the </w:t>
      </w:r>
      <w:r>
        <w:rPr>
          <w:lang w:eastAsia="zh-CN"/>
        </w:rPr>
        <w:t>SHR available to the network</w:t>
      </w:r>
      <w:r>
        <w:rPr>
          <w:rFonts w:hint="eastAsia"/>
          <w:lang w:val="en-US" w:eastAsia="zh-CN"/>
        </w:rPr>
        <w:t>.</w:t>
      </w:r>
    </w:p>
    <w:p w14:paraId="52605A4B" w14:textId="77777777" w:rsidR="00E87F53" w:rsidRDefault="00000000">
      <w:pPr>
        <w:numPr>
          <w:ilvl w:val="0"/>
          <w:numId w:val="5"/>
        </w:numPr>
        <w:jc w:val="both"/>
        <w:rPr>
          <w:rFonts w:eastAsia="等线"/>
          <w:lang w:val="en-US" w:eastAsia="zh-CN"/>
        </w:rPr>
      </w:pPr>
      <w:r>
        <w:rPr>
          <w:rFonts w:eastAsia="等线" w:hint="eastAsia"/>
          <w:lang w:val="en-US" w:eastAsia="zh-CN"/>
        </w:rPr>
        <w:t xml:space="preserve">The new location-based SHR trigger for NTN could be the </w:t>
      </w:r>
      <w:bookmarkStart w:id="35" w:name="OLE_LINK45"/>
      <w:r>
        <w:rPr>
          <w:rFonts w:eastAsia="等线" w:hint="eastAsia"/>
          <w:lang w:val="en-US" w:eastAsia="zh-CN"/>
        </w:rPr>
        <w:t>threshold</w:t>
      </w:r>
      <w:r>
        <w:rPr>
          <w:rFonts w:hint="eastAsia"/>
          <w:lang w:val="en-US" w:eastAsia="zh-CN"/>
        </w:rPr>
        <w:t>(s)</w:t>
      </w:r>
      <w:r>
        <w:rPr>
          <w:rFonts w:eastAsia="等线" w:hint="eastAsia"/>
          <w:lang w:val="en-US" w:eastAsia="zh-CN"/>
        </w:rPr>
        <w:t xml:space="preserve"> of distance</w:t>
      </w:r>
      <w:bookmarkEnd w:id="35"/>
      <w:r>
        <w:rPr>
          <w:rFonts w:eastAsia="等线" w:hint="eastAsia"/>
          <w:lang w:val="en-US" w:eastAsia="zh-CN"/>
        </w:rPr>
        <w:t xml:space="preserve"> used to trigger the SHR report. For example, in the case that the threshold of distance is in terms of percentage values, UE collects SHR if the ratio between the value of distance between UE and the </w:t>
      </w:r>
      <w:r>
        <w:rPr>
          <w:rFonts w:eastAsia="等线"/>
          <w:lang w:val="en-US" w:eastAsia="zh-CN"/>
        </w:rPr>
        <w:t>referenceLocation</w:t>
      </w:r>
      <w:r>
        <w:rPr>
          <w:rFonts w:eastAsia="等线" w:hint="eastAsia"/>
          <w:lang w:val="en-US" w:eastAsia="zh-CN"/>
        </w:rPr>
        <w:t xml:space="preserve"> in serving cell when UE </w:t>
      </w:r>
      <w:r>
        <w:rPr>
          <w:rFonts w:hint="eastAsia"/>
          <w:lang w:val="en-US" w:eastAsia="zh-CN"/>
        </w:rPr>
        <w:t>execute CHO</w:t>
      </w:r>
      <w:r>
        <w:rPr>
          <w:rFonts w:eastAsia="等线" w:hint="eastAsia"/>
          <w:lang w:val="en-US" w:eastAsia="zh-CN"/>
        </w:rPr>
        <w:t>, and the threshold configured by NW is greater than the location-based SHR trigger, and makes the SHR available to the network.</w:t>
      </w:r>
    </w:p>
    <w:p w14:paraId="5574DA78" w14:textId="77777777" w:rsidR="00E87F53" w:rsidRDefault="00000000">
      <w:pPr>
        <w:jc w:val="both"/>
        <w:rPr>
          <w:rFonts w:eastAsia="宋体"/>
          <w:b/>
          <w:lang w:eastAsia="zh-CN"/>
        </w:rPr>
      </w:pPr>
      <w:r>
        <w:rPr>
          <w:rFonts w:eastAsia="等线" w:hint="eastAsia"/>
          <w:b/>
          <w:bCs/>
          <w:lang w:val="en-US" w:eastAsia="zh-CN"/>
        </w:rPr>
        <w:t>Observation 2: Successful Handover Report (SHR) may be enhanced to support successful Conditional handovers in NTN.</w:t>
      </w:r>
    </w:p>
    <w:p w14:paraId="7EEE04A8" w14:textId="08E58AB2" w:rsidR="00E87F53" w:rsidRDefault="00045634">
      <w:pPr>
        <w:jc w:val="both"/>
        <w:rPr>
          <w:rFonts w:eastAsia="等线"/>
          <w:lang w:val="en-US" w:eastAsia="zh-CN"/>
        </w:rPr>
      </w:pPr>
      <w:bookmarkStart w:id="36" w:name="OLE_LINK64"/>
      <w:r>
        <w:rPr>
          <w:rFonts w:eastAsia="宋体" w:hint="eastAsia"/>
          <w:b/>
          <w:lang w:eastAsia="zh-CN"/>
        </w:rPr>
        <w:lastRenderedPageBreak/>
        <w:t>Proposal</w:t>
      </w:r>
      <w:r>
        <w:rPr>
          <w:rFonts w:eastAsia="宋体" w:hint="eastAsia"/>
          <w:b/>
          <w:bCs/>
          <w:lang w:val="en-US" w:eastAsia="zh-CN"/>
        </w:rPr>
        <w:t xml:space="preserve"> 3: </w:t>
      </w:r>
      <w:bookmarkEnd w:id="36"/>
      <w:r>
        <w:rPr>
          <w:rFonts w:eastAsia="宋体" w:hint="eastAsia"/>
          <w:b/>
          <w:bCs/>
          <w:lang w:val="en-US" w:eastAsia="zh-CN"/>
        </w:rPr>
        <w:t xml:space="preserve">The introduction of a new time-based SHR trigger and a location-based SHR trigger should be considered for </w:t>
      </w:r>
      <w:bookmarkStart w:id="37" w:name="OLE_LINK49"/>
      <w:r>
        <w:rPr>
          <w:rFonts w:eastAsia="宋体" w:hint="eastAsia"/>
          <w:b/>
          <w:bCs/>
          <w:lang w:val="en-US" w:eastAsia="zh-CN"/>
        </w:rPr>
        <w:t>optimization</w:t>
      </w:r>
      <w:bookmarkEnd w:id="37"/>
      <w:r>
        <w:rPr>
          <w:rFonts w:eastAsia="宋体" w:hint="eastAsia"/>
          <w:b/>
          <w:bCs/>
          <w:lang w:val="en-US" w:eastAsia="zh-CN"/>
        </w:rPr>
        <w:t xml:space="preserve"> for Successful CHO scenario in NTN.</w:t>
      </w:r>
    </w:p>
    <w:p w14:paraId="0C35A3C9" w14:textId="77777777" w:rsidR="00E87F53" w:rsidRDefault="00000000">
      <w:pPr>
        <w:jc w:val="both"/>
        <w:rPr>
          <w:lang w:val="en-US" w:eastAsia="zh-CN"/>
        </w:rPr>
      </w:pPr>
      <w:r>
        <w:rPr>
          <w:rFonts w:hint="eastAsia"/>
          <w:lang w:val="en-US" w:eastAsia="zh-CN"/>
        </w:rPr>
        <w:t xml:space="preserve">Based on initial analysis, we think that the following </w:t>
      </w:r>
      <w:bookmarkStart w:id="38" w:name="OLE_LINK60"/>
      <w:r>
        <w:rPr>
          <w:lang w:eastAsia="zh-CN"/>
        </w:rPr>
        <w:t>information</w:t>
      </w:r>
      <w:bookmarkEnd w:id="38"/>
      <w:r>
        <w:rPr>
          <w:rFonts w:hint="eastAsia"/>
          <w:lang w:val="en-US" w:eastAsia="zh-CN"/>
        </w:rPr>
        <w:t xml:space="preserve"> maybe helpful for </w:t>
      </w:r>
      <w:bookmarkStart w:id="39" w:name="OLE_LINK65"/>
      <w:r>
        <w:rPr>
          <w:rFonts w:hint="eastAsia"/>
          <w:lang w:val="en-US" w:eastAsia="zh-CN"/>
        </w:rPr>
        <w:t xml:space="preserve">optimization of CHO </w:t>
      </w:r>
      <w:r>
        <w:rPr>
          <w:lang w:eastAsia="zh-CN"/>
        </w:rPr>
        <w:t>trigger condition</w:t>
      </w:r>
      <w:r>
        <w:rPr>
          <w:rFonts w:hint="eastAsia"/>
          <w:lang w:val="en-US" w:eastAsia="zh-CN"/>
        </w:rPr>
        <w:t>s in NTN</w:t>
      </w:r>
      <w:bookmarkEnd w:id="39"/>
      <w:r>
        <w:rPr>
          <w:rFonts w:hint="eastAsia"/>
          <w:lang w:val="en-US" w:eastAsia="zh-CN"/>
        </w:rPr>
        <w:t xml:space="preserve"> and could be logged by UE in the enhanced SPR.</w:t>
      </w:r>
    </w:p>
    <w:p w14:paraId="00D90827" w14:textId="77777777" w:rsidR="00E87F53" w:rsidRDefault="00000000">
      <w:pPr>
        <w:numPr>
          <w:ilvl w:val="0"/>
          <w:numId w:val="5"/>
        </w:numPr>
        <w:jc w:val="both"/>
        <w:rPr>
          <w:lang w:val="en-US" w:eastAsia="zh-CN"/>
        </w:rPr>
      </w:pPr>
      <w:r>
        <w:rPr>
          <w:rFonts w:hint="eastAsia"/>
          <w:lang w:val="en-US" w:eastAsia="zh-CN"/>
        </w:rPr>
        <w:t xml:space="preserve">The </w:t>
      </w:r>
      <w:bookmarkStart w:id="40" w:name="OLE_LINK52"/>
      <w:r>
        <w:rPr>
          <w:rFonts w:hint="eastAsia"/>
          <w:lang w:val="en-US" w:eastAsia="zh-CN"/>
        </w:rPr>
        <w:t xml:space="preserve">time </w:t>
      </w:r>
      <w:bookmarkEnd w:id="40"/>
      <w:r>
        <w:rPr>
          <w:rFonts w:hint="eastAsia"/>
          <w:lang w:val="en-US" w:eastAsia="zh-CN"/>
        </w:rPr>
        <w:t xml:space="preserve">point that the first </w:t>
      </w:r>
      <w:bookmarkStart w:id="41" w:name="OLE_LINK58"/>
      <w:r>
        <w:rPr>
          <w:rFonts w:hint="eastAsia"/>
          <w:lang w:val="en-US" w:eastAsia="zh-CN"/>
        </w:rPr>
        <w:t xml:space="preserve">CHO </w:t>
      </w:r>
      <w:r>
        <w:rPr>
          <w:lang w:eastAsia="zh-CN"/>
        </w:rPr>
        <w:t>trigger condition</w:t>
      </w:r>
      <w:bookmarkEnd w:id="41"/>
      <w:r>
        <w:rPr>
          <w:rFonts w:hint="eastAsia"/>
          <w:lang w:val="en-US" w:eastAsia="zh-CN"/>
        </w:rPr>
        <w:t xml:space="preserve"> is satisfied both for one or multiple CHO </w:t>
      </w:r>
      <w:r>
        <w:rPr>
          <w:lang w:eastAsia="zh-CN"/>
        </w:rPr>
        <w:t>trigger conditions</w:t>
      </w:r>
      <w:r>
        <w:rPr>
          <w:rFonts w:hint="eastAsia"/>
          <w:lang w:val="en-US" w:eastAsia="zh-CN"/>
        </w:rPr>
        <w:t xml:space="preserve"> are configured by network; this </w:t>
      </w:r>
      <w:r>
        <w:rPr>
          <w:lang w:eastAsia="zh-CN"/>
        </w:rPr>
        <w:t>information</w:t>
      </w:r>
      <w:r>
        <w:rPr>
          <w:rFonts w:hint="eastAsia"/>
          <w:lang w:val="en-US" w:eastAsia="zh-CN"/>
        </w:rPr>
        <w:t xml:space="preserve"> helps to identify whether too late CHO may occur </w:t>
      </w:r>
      <w:bookmarkStart w:id="42" w:name="OLE_LINK62"/>
      <w:r>
        <w:rPr>
          <w:rFonts w:hint="eastAsia"/>
          <w:lang w:val="en-US" w:eastAsia="zh-CN"/>
        </w:rPr>
        <w:t xml:space="preserve">and optimize </w:t>
      </w:r>
      <w:r>
        <w:rPr>
          <w:rFonts w:hint="eastAsia"/>
          <w:i/>
          <w:iCs/>
          <w:lang w:val="en-US" w:eastAsia="zh-CN"/>
        </w:rPr>
        <w:t xml:space="preserve">Duration </w:t>
      </w:r>
      <w:r>
        <w:rPr>
          <w:rFonts w:hint="eastAsia"/>
          <w:lang w:val="en-US" w:eastAsia="zh-CN"/>
        </w:rPr>
        <w:t xml:space="preserve">in the </w:t>
      </w:r>
      <w:r>
        <w:rPr>
          <w:lang w:eastAsia="zh-CN"/>
        </w:rPr>
        <w:t>time-based trigger condition</w:t>
      </w:r>
      <w:r>
        <w:rPr>
          <w:rFonts w:hint="eastAsia"/>
          <w:lang w:val="en-US" w:eastAsia="zh-CN"/>
        </w:rPr>
        <w:t xml:space="preserve"> or distance thresholds/timeToTrigger in </w:t>
      </w:r>
      <w:r>
        <w:rPr>
          <w:lang w:eastAsia="zh-CN"/>
        </w:rPr>
        <w:t>location-based trigger condition</w:t>
      </w:r>
      <w:r>
        <w:rPr>
          <w:rFonts w:hint="eastAsia"/>
          <w:lang w:val="en-US" w:eastAsia="zh-CN"/>
        </w:rPr>
        <w:t xml:space="preserve"> or the Thresholds in </w:t>
      </w:r>
      <w:r>
        <w:rPr>
          <w:lang w:eastAsia="zh-CN"/>
        </w:rPr>
        <w:t>CHO events A3/A4/A5</w:t>
      </w:r>
      <w:r>
        <w:rPr>
          <w:rFonts w:hint="eastAsia"/>
          <w:lang w:val="en-US" w:eastAsia="zh-CN"/>
        </w:rPr>
        <w:t>.</w:t>
      </w:r>
      <w:bookmarkEnd w:id="42"/>
    </w:p>
    <w:p w14:paraId="211A6123" w14:textId="77777777" w:rsidR="00E87F53" w:rsidRDefault="00000000">
      <w:pPr>
        <w:numPr>
          <w:ilvl w:val="0"/>
          <w:numId w:val="5"/>
        </w:numPr>
        <w:jc w:val="both"/>
        <w:rPr>
          <w:lang w:val="en-US" w:eastAsia="zh-CN"/>
        </w:rPr>
      </w:pPr>
      <w:bookmarkStart w:id="43" w:name="OLE_LINK66"/>
      <w:r>
        <w:rPr>
          <w:rFonts w:hint="eastAsia"/>
          <w:lang w:val="en-US" w:eastAsia="zh-CN"/>
        </w:rPr>
        <w:t xml:space="preserve">The first </w:t>
      </w:r>
      <w:bookmarkStart w:id="44" w:name="OLE_LINK59"/>
      <w:r>
        <w:rPr>
          <w:rFonts w:hint="eastAsia"/>
          <w:lang w:val="en-US" w:eastAsia="zh-CN"/>
        </w:rPr>
        <w:t xml:space="preserve">CHO </w:t>
      </w:r>
      <w:r>
        <w:rPr>
          <w:lang w:eastAsia="zh-CN"/>
        </w:rPr>
        <w:t>trigger condition</w:t>
      </w:r>
      <w:bookmarkEnd w:id="44"/>
      <w:r>
        <w:rPr>
          <w:rFonts w:hint="eastAsia"/>
          <w:lang w:val="en-US" w:eastAsia="zh-CN"/>
        </w:rPr>
        <w:t xml:space="preserve"> and the time elapsed between the two </w:t>
      </w:r>
      <w:r>
        <w:rPr>
          <w:lang w:eastAsia="zh-CN"/>
        </w:rPr>
        <w:t>trigger</w:t>
      </w:r>
      <w:r>
        <w:rPr>
          <w:rFonts w:hint="eastAsia"/>
          <w:lang w:val="en-US" w:eastAsia="zh-CN"/>
        </w:rPr>
        <w:t>ed</w:t>
      </w:r>
      <w:r>
        <w:rPr>
          <w:lang w:eastAsia="zh-CN"/>
        </w:rPr>
        <w:t xml:space="preserve"> conditions</w:t>
      </w:r>
      <w:r>
        <w:rPr>
          <w:rFonts w:hint="eastAsia"/>
          <w:lang w:val="en-US" w:eastAsia="zh-CN"/>
        </w:rPr>
        <w:t xml:space="preserve">, if </w:t>
      </w:r>
      <w:bookmarkStart w:id="45" w:name="OLE_LINK53"/>
      <w:r>
        <w:rPr>
          <w:rFonts w:hint="eastAsia"/>
          <w:lang w:val="en-US" w:eastAsia="zh-CN"/>
        </w:rPr>
        <w:t xml:space="preserve">multiple CHO </w:t>
      </w:r>
      <w:bookmarkStart w:id="46" w:name="OLE_LINK51"/>
      <w:r>
        <w:rPr>
          <w:lang w:eastAsia="zh-CN"/>
        </w:rPr>
        <w:t>trigger conditions</w:t>
      </w:r>
      <w:bookmarkEnd w:id="46"/>
      <w:r>
        <w:rPr>
          <w:rFonts w:hint="eastAsia"/>
          <w:lang w:val="en-US" w:eastAsia="zh-CN"/>
        </w:rPr>
        <w:t xml:space="preserve"> are configured by network</w:t>
      </w:r>
      <w:bookmarkEnd w:id="43"/>
      <w:bookmarkEnd w:id="45"/>
      <w:r>
        <w:rPr>
          <w:rFonts w:hint="eastAsia"/>
          <w:lang w:val="en-US" w:eastAsia="zh-CN"/>
        </w:rPr>
        <w:t xml:space="preserve">; this </w:t>
      </w:r>
      <w:bookmarkStart w:id="47" w:name="OLE_LINK63"/>
      <w:r>
        <w:rPr>
          <w:lang w:eastAsia="zh-CN"/>
        </w:rPr>
        <w:t>information</w:t>
      </w:r>
      <w:r>
        <w:rPr>
          <w:rFonts w:hint="eastAsia"/>
          <w:lang w:val="en-US" w:eastAsia="zh-CN"/>
        </w:rPr>
        <w:t xml:space="preserve"> </w:t>
      </w:r>
      <w:bookmarkEnd w:id="47"/>
      <w:r>
        <w:rPr>
          <w:rFonts w:hint="eastAsia"/>
          <w:lang w:val="en-US" w:eastAsia="zh-CN"/>
        </w:rPr>
        <w:t xml:space="preserve">helps to identify whether the second CHO </w:t>
      </w:r>
      <w:r>
        <w:rPr>
          <w:lang w:eastAsia="zh-CN"/>
        </w:rPr>
        <w:t>trigger condition</w:t>
      </w:r>
      <w:r>
        <w:rPr>
          <w:rFonts w:hint="eastAsia"/>
          <w:lang w:val="en-US" w:eastAsia="zh-CN"/>
        </w:rPr>
        <w:t xml:space="preserve"> satisfied late that may cause too late CHO and optimize </w:t>
      </w:r>
      <w:r>
        <w:rPr>
          <w:rFonts w:hint="eastAsia"/>
          <w:i/>
          <w:iCs/>
          <w:lang w:val="en-US" w:eastAsia="zh-CN"/>
        </w:rPr>
        <w:t xml:space="preserve">Duration </w:t>
      </w:r>
      <w:r>
        <w:rPr>
          <w:rFonts w:hint="eastAsia"/>
          <w:lang w:val="en-US" w:eastAsia="zh-CN"/>
        </w:rPr>
        <w:t xml:space="preserve">in the </w:t>
      </w:r>
      <w:r>
        <w:rPr>
          <w:lang w:eastAsia="zh-CN"/>
        </w:rPr>
        <w:t>time-based trigger condition</w:t>
      </w:r>
      <w:r>
        <w:rPr>
          <w:rFonts w:hint="eastAsia"/>
          <w:lang w:val="en-US" w:eastAsia="zh-CN"/>
        </w:rPr>
        <w:t xml:space="preserve"> or distance thresholds/timeToTrigger in </w:t>
      </w:r>
      <w:r>
        <w:rPr>
          <w:lang w:eastAsia="zh-CN"/>
        </w:rPr>
        <w:t>location-based trigger condition</w:t>
      </w:r>
      <w:r>
        <w:rPr>
          <w:rFonts w:hint="eastAsia"/>
          <w:lang w:val="en-US" w:eastAsia="zh-CN"/>
        </w:rPr>
        <w:t xml:space="preserve"> or the Thresholds in </w:t>
      </w:r>
      <w:r>
        <w:rPr>
          <w:lang w:eastAsia="zh-CN"/>
        </w:rPr>
        <w:t>CHO events A3/A4/A5</w:t>
      </w:r>
      <w:r>
        <w:rPr>
          <w:rFonts w:hint="eastAsia"/>
          <w:lang w:val="en-US" w:eastAsia="zh-CN"/>
        </w:rPr>
        <w:t>.</w:t>
      </w:r>
    </w:p>
    <w:p w14:paraId="0C0D5290" w14:textId="77777777" w:rsidR="00E87F53" w:rsidRDefault="00000000">
      <w:pPr>
        <w:numPr>
          <w:ilvl w:val="0"/>
          <w:numId w:val="5"/>
        </w:numPr>
        <w:jc w:val="both"/>
        <w:rPr>
          <w:rFonts w:eastAsia="等线"/>
          <w:lang w:val="en-US" w:eastAsia="zh-CN"/>
        </w:rPr>
      </w:pPr>
      <w:bookmarkStart w:id="48" w:name="OLE_LINK74"/>
      <w:bookmarkStart w:id="49" w:name="OLE_LINK67"/>
      <w:r>
        <w:rPr>
          <w:rFonts w:hint="eastAsia"/>
          <w:lang w:val="en-US" w:eastAsia="zh-CN"/>
        </w:rPr>
        <w:t xml:space="preserve">The distanceA between UE and </w:t>
      </w:r>
      <w:r>
        <w:rPr>
          <w:rFonts w:eastAsia="等线" w:hint="eastAsia"/>
          <w:lang w:val="en-US" w:eastAsia="zh-CN"/>
        </w:rPr>
        <w:t xml:space="preserve">the </w:t>
      </w:r>
      <w:r>
        <w:rPr>
          <w:rFonts w:eastAsia="等线"/>
          <w:lang w:val="en-US" w:eastAsia="zh-CN"/>
        </w:rPr>
        <w:t>referenceLocation</w:t>
      </w:r>
      <w:r>
        <w:rPr>
          <w:rFonts w:eastAsia="等线" w:hint="eastAsia"/>
          <w:lang w:val="en-US" w:eastAsia="zh-CN"/>
        </w:rPr>
        <w:t xml:space="preserve"> in serving cell and the </w:t>
      </w:r>
      <w:r>
        <w:rPr>
          <w:rFonts w:hint="eastAsia"/>
          <w:lang w:val="en-US" w:eastAsia="zh-CN"/>
        </w:rPr>
        <w:t xml:space="preserve">distanceB between UE and </w:t>
      </w:r>
      <w:r>
        <w:rPr>
          <w:rFonts w:eastAsia="等线" w:hint="eastAsia"/>
          <w:lang w:val="en-US" w:eastAsia="zh-CN"/>
        </w:rPr>
        <w:t xml:space="preserve">the </w:t>
      </w:r>
      <w:r>
        <w:rPr>
          <w:rFonts w:eastAsia="等线"/>
          <w:lang w:val="en-US" w:eastAsia="zh-CN"/>
        </w:rPr>
        <w:t>referenceLocation</w:t>
      </w:r>
      <w:r>
        <w:rPr>
          <w:rFonts w:eastAsia="等线" w:hint="eastAsia"/>
          <w:lang w:val="en-US" w:eastAsia="zh-CN"/>
        </w:rPr>
        <w:t xml:space="preserve"> in </w:t>
      </w:r>
      <w:bookmarkStart w:id="50" w:name="OLE_LINK54"/>
      <w:r>
        <w:rPr>
          <w:rFonts w:eastAsia="等线" w:hint="eastAsia"/>
          <w:lang w:val="en-US" w:eastAsia="zh-CN"/>
        </w:rPr>
        <w:t xml:space="preserve">candidate </w:t>
      </w:r>
      <w:bookmarkEnd w:id="50"/>
      <w:r>
        <w:rPr>
          <w:rFonts w:eastAsia="等线" w:hint="eastAsia"/>
          <w:lang w:val="en-US" w:eastAsia="zh-CN"/>
        </w:rPr>
        <w:t>cell when</w:t>
      </w:r>
      <w:bookmarkEnd w:id="48"/>
      <w:r>
        <w:rPr>
          <w:rFonts w:eastAsia="等线" w:hint="eastAsia"/>
          <w:lang w:val="en-US" w:eastAsia="zh-CN"/>
        </w:rPr>
        <w:t xml:space="preserve"> timetotrigger configured in </w:t>
      </w:r>
      <w:bookmarkStart w:id="51" w:name="OLE_LINK70"/>
      <w:r>
        <w:rPr>
          <w:rFonts w:hint="eastAsia"/>
          <w:lang w:val="en-US" w:eastAsia="zh-CN"/>
        </w:rPr>
        <w:t xml:space="preserve">CHO </w:t>
      </w:r>
      <w:r>
        <w:rPr>
          <w:lang w:eastAsia="zh-CN"/>
        </w:rPr>
        <w:t>trigger condition</w:t>
      </w:r>
      <w:bookmarkEnd w:id="51"/>
      <w:r>
        <w:rPr>
          <w:rFonts w:hint="eastAsia"/>
          <w:lang w:val="en-US" w:eastAsia="zh-CN"/>
        </w:rPr>
        <w:t xml:space="preserve"> </w:t>
      </w:r>
      <w:r>
        <w:rPr>
          <w:rFonts w:eastAsia="等线" w:hint="eastAsia"/>
          <w:lang w:val="en-US" w:eastAsia="zh-CN"/>
        </w:rPr>
        <w:t>are fulfilled</w:t>
      </w:r>
      <w:bookmarkEnd w:id="49"/>
      <w:r>
        <w:rPr>
          <w:rFonts w:eastAsia="等线" w:hint="eastAsia"/>
          <w:lang w:val="en-US" w:eastAsia="zh-CN"/>
        </w:rPr>
        <w:t xml:space="preserve">; the </w:t>
      </w:r>
      <w:r>
        <w:rPr>
          <w:lang w:eastAsia="zh-CN"/>
        </w:rPr>
        <w:t>information</w:t>
      </w:r>
      <w:r>
        <w:rPr>
          <w:rFonts w:hint="eastAsia"/>
          <w:lang w:val="en-US" w:eastAsia="zh-CN"/>
        </w:rPr>
        <w:t xml:space="preserve"> could be used for </w:t>
      </w:r>
      <w:r>
        <w:rPr>
          <w:lang w:eastAsia="zh-CN"/>
        </w:rPr>
        <w:t>location-based trigger condition</w:t>
      </w:r>
      <w:r>
        <w:rPr>
          <w:rFonts w:hint="eastAsia"/>
          <w:lang w:val="en-US" w:eastAsia="zh-CN"/>
        </w:rPr>
        <w:t xml:space="preserve"> to identify whether too late CHO or too early CHO may occur and optimize distance thresholds or timeToTrigger in </w:t>
      </w:r>
      <w:r>
        <w:rPr>
          <w:lang w:eastAsia="zh-CN"/>
        </w:rPr>
        <w:t>location-based trigger condition</w:t>
      </w:r>
      <w:r>
        <w:rPr>
          <w:rFonts w:hint="eastAsia"/>
          <w:lang w:val="en-US" w:eastAsia="zh-CN"/>
        </w:rPr>
        <w:t>.</w:t>
      </w:r>
    </w:p>
    <w:p w14:paraId="76250AEE" w14:textId="0E0C79E4" w:rsidR="00E87F53" w:rsidRDefault="00000000">
      <w:pPr>
        <w:numPr>
          <w:ilvl w:val="0"/>
          <w:numId w:val="5"/>
        </w:numPr>
        <w:jc w:val="both"/>
        <w:rPr>
          <w:lang w:val="en-US" w:eastAsia="zh-CN"/>
        </w:rPr>
      </w:pPr>
      <w:r>
        <w:rPr>
          <w:rFonts w:hint="eastAsia"/>
          <w:lang w:val="en-US" w:eastAsia="zh-CN"/>
        </w:rPr>
        <w:t>The cause value that trigger</w:t>
      </w:r>
      <w:r w:rsidR="00010EDE">
        <w:rPr>
          <w:rFonts w:hint="eastAsia"/>
          <w:lang w:val="en-US" w:eastAsia="zh-CN"/>
        </w:rPr>
        <w:t>s</w:t>
      </w:r>
      <w:r>
        <w:rPr>
          <w:rFonts w:hint="eastAsia"/>
          <w:lang w:val="en-US" w:eastAsia="zh-CN"/>
        </w:rPr>
        <w:t xml:space="preserve"> the SHR; this information helps to know which configurations of CHO </w:t>
      </w:r>
      <w:r>
        <w:rPr>
          <w:lang w:eastAsia="zh-CN"/>
        </w:rPr>
        <w:t>trigger condition</w:t>
      </w:r>
      <w:r>
        <w:rPr>
          <w:rFonts w:hint="eastAsia"/>
          <w:lang w:val="en-US" w:eastAsia="zh-CN"/>
        </w:rPr>
        <w:t xml:space="preserve"> have potential problems.</w:t>
      </w:r>
    </w:p>
    <w:p w14:paraId="06213FE4" w14:textId="3A22EC18" w:rsidR="00E87F53" w:rsidRDefault="00045634">
      <w:pPr>
        <w:jc w:val="both"/>
        <w:rPr>
          <w:rFonts w:eastAsia="等线"/>
          <w:lang w:val="en-US" w:eastAsia="zh-CN"/>
        </w:rPr>
      </w:pPr>
      <w:bookmarkStart w:id="52" w:name="OLE_LINK76"/>
      <w:r>
        <w:rPr>
          <w:rFonts w:eastAsia="宋体" w:hint="eastAsia"/>
          <w:b/>
          <w:lang w:eastAsia="zh-CN"/>
        </w:rPr>
        <w:t>Proposal</w:t>
      </w:r>
      <w:r>
        <w:rPr>
          <w:rFonts w:eastAsia="宋体" w:hint="eastAsia"/>
          <w:b/>
          <w:bCs/>
          <w:lang w:val="en-US" w:eastAsia="zh-CN"/>
        </w:rPr>
        <w:t xml:space="preserve"> 4: </w:t>
      </w:r>
      <w:bookmarkEnd w:id="52"/>
      <w:r>
        <w:rPr>
          <w:rFonts w:eastAsia="宋体" w:hint="eastAsia"/>
          <w:b/>
          <w:bCs/>
          <w:lang w:val="en-US" w:eastAsia="zh-CN"/>
        </w:rPr>
        <w:t>The following information reported by UE could be considered for SPR enhancement for Successful CHO scenario to optimize the configuration of CHO trigger conditions in NTN.</w:t>
      </w:r>
    </w:p>
    <w:p w14:paraId="449CCD98" w14:textId="77777777" w:rsidR="00E87F53" w:rsidRDefault="00000000">
      <w:pPr>
        <w:numPr>
          <w:ilvl w:val="0"/>
          <w:numId w:val="5"/>
        </w:numPr>
        <w:jc w:val="both"/>
        <w:rPr>
          <w:b/>
          <w:bCs/>
          <w:lang w:val="en-US" w:eastAsia="zh-CN"/>
        </w:rPr>
      </w:pPr>
      <w:r>
        <w:rPr>
          <w:rFonts w:hint="eastAsia"/>
          <w:b/>
          <w:bCs/>
          <w:lang w:val="en-US" w:eastAsia="zh-CN"/>
        </w:rPr>
        <w:t xml:space="preserve">The time point that the first CHO </w:t>
      </w:r>
      <w:r>
        <w:rPr>
          <w:b/>
          <w:bCs/>
          <w:lang w:eastAsia="zh-CN"/>
        </w:rPr>
        <w:t>trigger condition</w:t>
      </w:r>
      <w:r>
        <w:rPr>
          <w:rFonts w:hint="eastAsia"/>
          <w:b/>
          <w:bCs/>
          <w:lang w:val="en-US" w:eastAsia="zh-CN"/>
        </w:rPr>
        <w:t xml:space="preserve"> is satisfied</w:t>
      </w:r>
    </w:p>
    <w:p w14:paraId="4E8809CC" w14:textId="77777777" w:rsidR="00E87F53" w:rsidRDefault="00000000">
      <w:pPr>
        <w:numPr>
          <w:ilvl w:val="0"/>
          <w:numId w:val="5"/>
        </w:numPr>
        <w:jc w:val="both"/>
        <w:rPr>
          <w:b/>
          <w:bCs/>
          <w:lang w:val="en-US" w:eastAsia="zh-CN"/>
        </w:rPr>
      </w:pPr>
      <w:r>
        <w:rPr>
          <w:rFonts w:hint="eastAsia"/>
          <w:b/>
          <w:bCs/>
          <w:lang w:val="en-US" w:eastAsia="zh-CN"/>
        </w:rPr>
        <w:t xml:space="preserve">The first CHO </w:t>
      </w:r>
      <w:r>
        <w:rPr>
          <w:b/>
          <w:bCs/>
          <w:lang w:eastAsia="zh-CN"/>
        </w:rPr>
        <w:t>trigger condition</w:t>
      </w:r>
      <w:r>
        <w:rPr>
          <w:rFonts w:hint="eastAsia"/>
          <w:b/>
          <w:bCs/>
          <w:lang w:val="en-US" w:eastAsia="zh-CN"/>
        </w:rPr>
        <w:t xml:space="preserve"> and the time elapsed between the two </w:t>
      </w:r>
      <w:r>
        <w:rPr>
          <w:b/>
          <w:bCs/>
          <w:lang w:eastAsia="zh-CN"/>
        </w:rPr>
        <w:t>trigger</w:t>
      </w:r>
      <w:r>
        <w:rPr>
          <w:rFonts w:hint="eastAsia"/>
          <w:b/>
          <w:bCs/>
          <w:lang w:val="en-US" w:eastAsia="zh-CN"/>
        </w:rPr>
        <w:t>ed</w:t>
      </w:r>
      <w:r>
        <w:rPr>
          <w:b/>
          <w:bCs/>
          <w:lang w:eastAsia="zh-CN"/>
        </w:rPr>
        <w:t xml:space="preserve"> conditions</w:t>
      </w:r>
      <w:r>
        <w:rPr>
          <w:rFonts w:hint="eastAsia"/>
          <w:b/>
          <w:bCs/>
          <w:lang w:val="en-US" w:eastAsia="zh-CN"/>
        </w:rPr>
        <w:t xml:space="preserve">, if multiple CHO </w:t>
      </w:r>
      <w:r>
        <w:rPr>
          <w:b/>
          <w:bCs/>
          <w:lang w:eastAsia="zh-CN"/>
        </w:rPr>
        <w:t>trigger conditions</w:t>
      </w:r>
      <w:r>
        <w:rPr>
          <w:rFonts w:hint="eastAsia"/>
          <w:b/>
          <w:bCs/>
          <w:lang w:val="en-US" w:eastAsia="zh-CN"/>
        </w:rPr>
        <w:t xml:space="preserve"> are configured by network</w:t>
      </w:r>
    </w:p>
    <w:p w14:paraId="53ECBF2F" w14:textId="77777777" w:rsidR="00E87F53" w:rsidRDefault="00000000">
      <w:pPr>
        <w:numPr>
          <w:ilvl w:val="0"/>
          <w:numId w:val="5"/>
        </w:numPr>
        <w:jc w:val="both"/>
        <w:rPr>
          <w:rFonts w:eastAsia="等线"/>
          <w:b/>
          <w:bCs/>
          <w:lang w:val="en-US" w:eastAsia="zh-CN"/>
        </w:rPr>
      </w:pPr>
      <w:r>
        <w:rPr>
          <w:rFonts w:hint="eastAsia"/>
          <w:b/>
          <w:bCs/>
          <w:lang w:val="en-US" w:eastAsia="zh-CN"/>
        </w:rPr>
        <w:t xml:space="preserve">The distanceA between UE and </w:t>
      </w:r>
      <w:r>
        <w:rPr>
          <w:rFonts w:eastAsia="等线" w:hint="eastAsia"/>
          <w:b/>
          <w:bCs/>
          <w:lang w:val="en-US" w:eastAsia="zh-CN"/>
        </w:rPr>
        <w:t xml:space="preserve">the </w:t>
      </w:r>
      <w:r>
        <w:rPr>
          <w:rFonts w:eastAsia="等线"/>
          <w:b/>
          <w:bCs/>
          <w:lang w:val="en-US" w:eastAsia="zh-CN"/>
        </w:rPr>
        <w:t>referenceLocation</w:t>
      </w:r>
      <w:r>
        <w:rPr>
          <w:rFonts w:eastAsia="等线" w:hint="eastAsia"/>
          <w:b/>
          <w:bCs/>
          <w:lang w:val="en-US" w:eastAsia="zh-CN"/>
        </w:rPr>
        <w:t xml:space="preserve"> in serving cell and the </w:t>
      </w:r>
      <w:r>
        <w:rPr>
          <w:rFonts w:hint="eastAsia"/>
          <w:b/>
          <w:bCs/>
          <w:lang w:val="en-US" w:eastAsia="zh-CN"/>
        </w:rPr>
        <w:t xml:space="preserve">distanceB between UE and </w:t>
      </w:r>
      <w:r>
        <w:rPr>
          <w:rFonts w:eastAsia="等线" w:hint="eastAsia"/>
          <w:b/>
          <w:bCs/>
          <w:lang w:val="en-US" w:eastAsia="zh-CN"/>
        </w:rPr>
        <w:t xml:space="preserve">the </w:t>
      </w:r>
      <w:r>
        <w:rPr>
          <w:rFonts w:eastAsia="等线"/>
          <w:b/>
          <w:bCs/>
          <w:lang w:val="en-US" w:eastAsia="zh-CN"/>
        </w:rPr>
        <w:t>referenceLocation</w:t>
      </w:r>
      <w:r>
        <w:rPr>
          <w:rFonts w:eastAsia="等线" w:hint="eastAsia"/>
          <w:b/>
          <w:bCs/>
          <w:lang w:val="en-US" w:eastAsia="zh-CN"/>
        </w:rPr>
        <w:t xml:space="preserve"> in candidate cell when </w:t>
      </w:r>
      <w:r>
        <w:rPr>
          <w:rFonts w:eastAsia="等线" w:hint="eastAsia"/>
          <w:b/>
          <w:bCs/>
          <w:i/>
          <w:iCs/>
          <w:lang w:val="en-US" w:eastAsia="zh-CN"/>
        </w:rPr>
        <w:t>timetotrigger</w:t>
      </w:r>
      <w:r>
        <w:rPr>
          <w:rFonts w:eastAsia="等线" w:hint="eastAsia"/>
          <w:b/>
          <w:bCs/>
          <w:lang w:val="en-US" w:eastAsia="zh-CN"/>
        </w:rPr>
        <w:t xml:space="preserve"> configured in </w:t>
      </w:r>
      <w:r>
        <w:rPr>
          <w:rFonts w:hint="eastAsia"/>
          <w:b/>
          <w:bCs/>
          <w:lang w:val="en-US" w:eastAsia="zh-CN"/>
        </w:rPr>
        <w:t xml:space="preserve">CHO </w:t>
      </w:r>
      <w:r>
        <w:rPr>
          <w:b/>
          <w:bCs/>
          <w:lang w:eastAsia="zh-CN"/>
        </w:rPr>
        <w:t>trigger condition</w:t>
      </w:r>
      <w:r>
        <w:rPr>
          <w:rFonts w:hint="eastAsia"/>
          <w:b/>
          <w:bCs/>
          <w:lang w:val="en-US" w:eastAsia="zh-CN"/>
        </w:rPr>
        <w:t xml:space="preserve"> </w:t>
      </w:r>
      <w:r>
        <w:rPr>
          <w:rFonts w:eastAsia="等线" w:hint="eastAsia"/>
          <w:b/>
          <w:bCs/>
          <w:lang w:val="en-US" w:eastAsia="zh-CN"/>
        </w:rPr>
        <w:t>are fulfilled</w:t>
      </w:r>
    </w:p>
    <w:p w14:paraId="3C6F5361" w14:textId="25240337" w:rsidR="00E87F53" w:rsidRDefault="00000000">
      <w:pPr>
        <w:numPr>
          <w:ilvl w:val="0"/>
          <w:numId w:val="5"/>
        </w:numPr>
        <w:jc w:val="both"/>
        <w:rPr>
          <w:rFonts w:eastAsia="等线"/>
          <w:b/>
          <w:bCs/>
          <w:lang w:val="en-US" w:eastAsia="zh-CN"/>
        </w:rPr>
      </w:pPr>
      <w:r>
        <w:rPr>
          <w:rFonts w:hint="eastAsia"/>
          <w:b/>
          <w:bCs/>
          <w:lang w:val="en-US" w:eastAsia="zh-CN"/>
        </w:rPr>
        <w:t xml:space="preserve">The cause value that </w:t>
      </w:r>
      <w:r w:rsidR="00A35947">
        <w:rPr>
          <w:b/>
          <w:bCs/>
          <w:lang w:val="en-US" w:eastAsia="zh-CN"/>
        </w:rPr>
        <w:t>triggers</w:t>
      </w:r>
      <w:r>
        <w:rPr>
          <w:rFonts w:hint="eastAsia"/>
          <w:b/>
          <w:bCs/>
          <w:lang w:val="en-US" w:eastAsia="zh-CN"/>
        </w:rPr>
        <w:t xml:space="preserve"> the SHR</w:t>
      </w:r>
    </w:p>
    <w:p w14:paraId="15DE79E5" w14:textId="77777777" w:rsidR="00E87F53" w:rsidRDefault="00000000">
      <w:pPr>
        <w:jc w:val="both"/>
        <w:rPr>
          <w:rFonts w:eastAsia="等线"/>
          <w:b/>
          <w:bCs/>
          <w:i/>
          <w:iCs/>
          <w:u w:val="single"/>
          <w:lang w:val="en-US" w:eastAsia="zh-CN"/>
        </w:rPr>
      </w:pPr>
      <w:r>
        <w:rPr>
          <w:rFonts w:eastAsia="等线" w:hint="eastAsia"/>
          <w:b/>
          <w:bCs/>
          <w:i/>
          <w:iCs/>
          <w:u w:val="single"/>
          <w:lang w:val="en-US" w:eastAsia="zh-CN"/>
        </w:rPr>
        <w:t>Optimization for failed CHO scenario in NTN</w:t>
      </w:r>
    </w:p>
    <w:p w14:paraId="12F70EE0" w14:textId="77777777" w:rsidR="00E87F53" w:rsidRDefault="00000000">
      <w:pPr>
        <w:jc w:val="both"/>
        <w:rPr>
          <w:rFonts w:eastAsia="等线"/>
          <w:lang w:val="en-US" w:eastAsia="zh-CN"/>
        </w:rPr>
      </w:pPr>
      <w:r>
        <w:rPr>
          <w:lang w:eastAsia="zh-CN"/>
        </w:rPr>
        <w:t>In case of CHO, the Too Late Handover</w:t>
      </w:r>
      <w:r>
        <w:rPr>
          <w:rFonts w:hint="eastAsia"/>
          <w:lang w:val="en-US" w:eastAsia="zh-CN"/>
        </w:rPr>
        <w:t xml:space="preserve"> or </w:t>
      </w:r>
      <w:r>
        <w:rPr>
          <w:lang w:eastAsia="zh-CN"/>
        </w:rPr>
        <w:t>Too Early Handover</w:t>
      </w:r>
      <w:r>
        <w:rPr>
          <w:rFonts w:hint="eastAsia"/>
          <w:lang w:val="en-US" w:eastAsia="zh-CN"/>
        </w:rPr>
        <w:t xml:space="preserve"> may cause radio link failure(RLF) or handover failure(HOF). RLF report </w:t>
      </w:r>
      <w:r>
        <w:rPr>
          <w:rFonts w:eastAsia="等线" w:hint="eastAsia"/>
          <w:lang w:val="en-US" w:eastAsia="zh-CN"/>
        </w:rPr>
        <w:t>may be enhanced to support information from UE in failed CHO scenario for the detection of the problems in CHO related configurations in NTN and the following information could be included:</w:t>
      </w:r>
    </w:p>
    <w:p w14:paraId="2B026232" w14:textId="77777777" w:rsidR="00E87F53" w:rsidRDefault="00000000">
      <w:pPr>
        <w:numPr>
          <w:ilvl w:val="0"/>
          <w:numId w:val="5"/>
        </w:numPr>
        <w:jc w:val="both"/>
        <w:rPr>
          <w:lang w:val="en-US" w:eastAsia="zh-CN"/>
        </w:rPr>
      </w:pPr>
      <w:r>
        <w:rPr>
          <w:rFonts w:hint="eastAsia"/>
          <w:lang w:val="en-US" w:eastAsia="zh-CN"/>
        </w:rPr>
        <w:t xml:space="preserve">The </w:t>
      </w:r>
      <w:bookmarkStart w:id="53" w:name="OLE_LINK68"/>
      <w:r>
        <w:rPr>
          <w:rFonts w:hint="eastAsia"/>
          <w:lang w:val="en-US" w:eastAsia="zh-CN"/>
        </w:rPr>
        <w:t>CHO trigger condition satisfied</w:t>
      </w:r>
      <w:bookmarkEnd w:id="53"/>
      <w:r>
        <w:rPr>
          <w:rFonts w:hint="eastAsia"/>
          <w:lang w:val="en-US" w:eastAsia="zh-CN"/>
        </w:rPr>
        <w:t xml:space="preserve"> in NTN before the failure occurs; this information can be the sequence </w:t>
      </w:r>
      <w:bookmarkStart w:id="54" w:name="OLE_LINK69"/>
      <w:r>
        <w:rPr>
          <w:rFonts w:hint="eastAsia"/>
          <w:lang w:val="en-US" w:eastAsia="zh-CN"/>
        </w:rPr>
        <w:t xml:space="preserve">of the </w:t>
      </w:r>
      <w:bookmarkStart w:id="55" w:name="OLE_LINK71"/>
      <w:r>
        <w:rPr>
          <w:rFonts w:hint="eastAsia"/>
          <w:lang w:val="en-US" w:eastAsia="zh-CN"/>
        </w:rPr>
        <w:t>satisfied</w:t>
      </w:r>
      <w:bookmarkEnd w:id="55"/>
      <w:r>
        <w:rPr>
          <w:rFonts w:hint="eastAsia"/>
          <w:lang w:val="en-US" w:eastAsia="zh-CN"/>
        </w:rPr>
        <w:t xml:space="preserve"> CHO trigger condition</w:t>
      </w:r>
      <w:bookmarkEnd w:id="54"/>
      <w:r>
        <w:rPr>
          <w:rFonts w:hint="eastAsia"/>
          <w:lang w:val="en-US" w:eastAsia="zh-CN"/>
        </w:rPr>
        <w:t xml:space="preserve"> or the time information of the satisfied CHO trigger condition. With the information, NW can identify whether there are CHO trigger conditions that can not be </w:t>
      </w:r>
      <w:bookmarkStart w:id="56" w:name="OLE_LINK72"/>
      <w:r>
        <w:rPr>
          <w:rFonts w:hint="eastAsia"/>
          <w:lang w:val="en-US" w:eastAsia="zh-CN"/>
        </w:rPr>
        <w:t>satisfied</w:t>
      </w:r>
      <w:bookmarkEnd w:id="56"/>
      <w:r>
        <w:rPr>
          <w:rFonts w:hint="eastAsia"/>
          <w:lang w:val="en-US" w:eastAsia="zh-CN"/>
        </w:rPr>
        <w:t xml:space="preserve"> or satisfied too late, or whether there are </w:t>
      </w:r>
      <w:bookmarkStart w:id="57" w:name="OLE_LINK73"/>
      <w:r>
        <w:rPr>
          <w:rFonts w:hint="eastAsia"/>
          <w:lang w:val="en-US" w:eastAsia="zh-CN"/>
        </w:rPr>
        <w:t>CHO trigger conditions</w:t>
      </w:r>
      <w:bookmarkEnd w:id="57"/>
      <w:r>
        <w:rPr>
          <w:rFonts w:hint="eastAsia"/>
          <w:lang w:val="en-US" w:eastAsia="zh-CN"/>
        </w:rPr>
        <w:t xml:space="preserve"> that are satisfied too early. </w:t>
      </w:r>
    </w:p>
    <w:p w14:paraId="157DE232" w14:textId="77777777" w:rsidR="00E87F53" w:rsidRDefault="00000000">
      <w:pPr>
        <w:numPr>
          <w:ilvl w:val="0"/>
          <w:numId w:val="5"/>
        </w:numPr>
        <w:jc w:val="both"/>
        <w:rPr>
          <w:lang w:val="en-US" w:eastAsia="zh-CN"/>
        </w:rPr>
      </w:pPr>
      <w:r>
        <w:rPr>
          <w:rFonts w:hint="eastAsia"/>
          <w:lang w:val="en-US" w:eastAsia="zh-CN"/>
        </w:rPr>
        <w:t xml:space="preserve">The distanceA between UE and </w:t>
      </w:r>
      <w:r>
        <w:rPr>
          <w:rFonts w:eastAsia="等线" w:hint="eastAsia"/>
          <w:lang w:val="en-US" w:eastAsia="zh-CN"/>
        </w:rPr>
        <w:t xml:space="preserve">the </w:t>
      </w:r>
      <w:r>
        <w:rPr>
          <w:rFonts w:eastAsia="等线"/>
          <w:lang w:val="en-US" w:eastAsia="zh-CN"/>
        </w:rPr>
        <w:t>referenceLocation</w:t>
      </w:r>
      <w:r>
        <w:rPr>
          <w:rFonts w:eastAsia="等线" w:hint="eastAsia"/>
          <w:lang w:val="en-US" w:eastAsia="zh-CN"/>
        </w:rPr>
        <w:t xml:space="preserve"> in serving cell and the </w:t>
      </w:r>
      <w:r>
        <w:rPr>
          <w:rFonts w:hint="eastAsia"/>
          <w:lang w:val="en-US" w:eastAsia="zh-CN"/>
        </w:rPr>
        <w:t xml:space="preserve">distanceB between UE and </w:t>
      </w:r>
      <w:r>
        <w:rPr>
          <w:rFonts w:eastAsia="等线" w:hint="eastAsia"/>
          <w:lang w:val="en-US" w:eastAsia="zh-CN"/>
        </w:rPr>
        <w:t xml:space="preserve">the </w:t>
      </w:r>
      <w:r>
        <w:rPr>
          <w:rFonts w:eastAsia="等线"/>
          <w:lang w:val="en-US" w:eastAsia="zh-CN"/>
        </w:rPr>
        <w:t>referenceLocation</w:t>
      </w:r>
      <w:r>
        <w:rPr>
          <w:rFonts w:eastAsia="等线" w:hint="eastAsia"/>
          <w:lang w:val="en-US" w:eastAsia="zh-CN"/>
        </w:rPr>
        <w:t xml:space="preserve"> in candidate cell when the failed CHO occurs. </w:t>
      </w:r>
      <w:r>
        <w:rPr>
          <w:rFonts w:hint="eastAsia"/>
          <w:lang w:val="en-US" w:eastAsia="zh-CN"/>
        </w:rPr>
        <w:t xml:space="preserve">It is helpful to analysis whether the distance threshold configured in </w:t>
      </w:r>
      <w:r>
        <w:rPr>
          <w:lang w:eastAsia="zh-CN"/>
        </w:rPr>
        <w:t>location-based trigger condition</w:t>
      </w:r>
      <w:r>
        <w:rPr>
          <w:rFonts w:hint="eastAsia"/>
          <w:lang w:val="en-US" w:eastAsia="zh-CN"/>
        </w:rPr>
        <w:t xml:space="preserve"> have the potential problem.</w:t>
      </w:r>
    </w:p>
    <w:p w14:paraId="195B5D53" w14:textId="63CCCE4E" w:rsidR="00E87F53" w:rsidRDefault="00000000">
      <w:pPr>
        <w:numPr>
          <w:ilvl w:val="0"/>
          <w:numId w:val="5"/>
        </w:numPr>
        <w:jc w:val="both"/>
        <w:rPr>
          <w:lang w:val="en-US" w:eastAsia="zh-CN"/>
        </w:rPr>
      </w:pPr>
      <w:r>
        <w:rPr>
          <w:rFonts w:hint="eastAsia"/>
          <w:lang w:val="en-US" w:eastAsia="zh-CN"/>
        </w:rPr>
        <w:t>The cause value that trigger</w:t>
      </w:r>
      <w:r w:rsidR="000C10AA">
        <w:rPr>
          <w:rFonts w:hint="eastAsia"/>
          <w:lang w:val="en-US" w:eastAsia="zh-CN"/>
        </w:rPr>
        <w:t>s</w:t>
      </w:r>
      <w:r>
        <w:rPr>
          <w:rFonts w:hint="eastAsia"/>
          <w:lang w:val="en-US" w:eastAsia="zh-CN"/>
        </w:rPr>
        <w:t xml:space="preserve"> the CHO.</w:t>
      </w:r>
    </w:p>
    <w:p w14:paraId="611805BA" w14:textId="63612D9A" w:rsidR="00E87F53" w:rsidRDefault="00045634">
      <w:pPr>
        <w:jc w:val="both"/>
        <w:rPr>
          <w:rFonts w:eastAsia="等线"/>
          <w:lang w:val="en-US" w:eastAsia="zh-CN"/>
        </w:rPr>
      </w:pPr>
      <w:r>
        <w:rPr>
          <w:rFonts w:eastAsia="宋体" w:hint="eastAsia"/>
          <w:b/>
          <w:lang w:eastAsia="zh-CN"/>
        </w:rPr>
        <w:t>Proposal</w:t>
      </w:r>
      <w:r>
        <w:rPr>
          <w:rFonts w:eastAsia="宋体" w:hint="eastAsia"/>
          <w:b/>
          <w:bCs/>
          <w:lang w:val="en-US" w:eastAsia="zh-CN"/>
        </w:rPr>
        <w:t xml:space="preserve"> 5: The following information reported by UE could be considered for RLF report enhancement for failed CHO scenario to optimize the configuration of CHO trigger conditions in NTN.</w:t>
      </w:r>
    </w:p>
    <w:p w14:paraId="71A0A2D5" w14:textId="77777777" w:rsidR="00E87F53" w:rsidRDefault="00000000">
      <w:pPr>
        <w:numPr>
          <w:ilvl w:val="0"/>
          <w:numId w:val="5"/>
        </w:numPr>
        <w:jc w:val="both"/>
        <w:rPr>
          <w:b/>
          <w:bCs/>
          <w:lang w:val="en-US" w:eastAsia="zh-CN"/>
        </w:rPr>
      </w:pPr>
      <w:r>
        <w:rPr>
          <w:rFonts w:hint="eastAsia"/>
          <w:b/>
          <w:bCs/>
          <w:lang w:val="en-US" w:eastAsia="zh-CN"/>
        </w:rPr>
        <w:t>The CHO trigger condition satisfied in NTN before the failure occurs</w:t>
      </w:r>
    </w:p>
    <w:p w14:paraId="3A93C5A8" w14:textId="77777777" w:rsidR="00E87F53" w:rsidRDefault="00000000">
      <w:pPr>
        <w:numPr>
          <w:ilvl w:val="0"/>
          <w:numId w:val="5"/>
        </w:numPr>
        <w:jc w:val="both"/>
        <w:rPr>
          <w:b/>
          <w:bCs/>
          <w:lang w:val="en-US" w:eastAsia="zh-CN"/>
        </w:rPr>
      </w:pPr>
      <w:r>
        <w:rPr>
          <w:rFonts w:hint="eastAsia"/>
          <w:b/>
          <w:bCs/>
          <w:lang w:val="en-US" w:eastAsia="zh-CN"/>
        </w:rPr>
        <w:t xml:space="preserve">The distanceA between UE and the </w:t>
      </w:r>
      <w:r>
        <w:rPr>
          <w:b/>
          <w:bCs/>
          <w:lang w:val="en-US" w:eastAsia="zh-CN"/>
        </w:rPr>
        <w:t>referenceLocation</w:t>
      </w:r>
      <w:r>
        <w:rPr>
          <w:rFonts w:hint="eastAsia"/>
          <w:b/>
          <w:bCs/>
          <w:lang w:val="en-US" w:eastAsia="zh-CN"/>
        </w:rPr>
        <w:t xml:space="preserve"> in serving cell and the distanceB between UE and the </w:t>
      </w:r>
      <w:r>
        <w:rPr>
          <w:b/>
          <w:bCs/>
          <w:lang w:val="en-US" w:eastAsia="zh-CN"/>
        </w:rPr>
        <w:t>referenceLocation</w:t>
      </w:r>
      <w:r>
        <w:rPr>
          <w:rFonts w:hint="eastAsia"/>
          <w:b/>
          <w:bCs/>
          <w:lang w:val="en-US" w:eastAsia="zh-CN"/>
        </w:rPr>
        <w:t xml:space="preserve"> in candidate cell when the failed CHO occurs</w:t>
      </w:r>
    </w:p>
    <w:p w14:paraId="521296AC" w14:textId="0F284F9A" w:rsidR="00E87F53" w:rsidRDefault="00000000">
      <w:pPr>
        <w:numPr>
          <w:ilvl w:val="0"/>
          <w:numId w:val="5"/>
        </w:numPr>
        <w:jc w:val="both"/>
        <w:rPr>
          <w:b/>
          <w:bCs/>
          <w:lang w:val="en-US" w:eastAsia="zh-CN"/>
        </w:rPr>
      </w:pPr>
      <w:r>
        <w:rPr>
          <w:rFonts w:hint="eastAsia"/>
          <w:b/>
          <w:bCs/>
          <w:lang w:val="en-US" w:eastAsia="zh-CN"/>
        </w:rPr>
        <w:t>The cause value that trigger</w:t>
      </w:r>
      <w:r w:rsidR="000C10AA">
        <w:rPr>
          <w:rFonts w:hint="eastAsia"/>
          <w:b/>
          <w:bCs/>
          <w:lang w:val="en-US" w:eastAsia="zh-CN"/>
        </w:rPr>
        <w:t>s</w:t>
      </w:r>
      <w:r>
        <w:rPr>
          <w:rFonts w:hint="eastAsia"/>
          <w:b/>
          <w:bCs/>
          <w:lang w:val="en-US" w:eastAsia="zh-CN"/>
        </w:rPr>
        <w:t xml:space="preserve"> the CHO</w:t>
      </w:r>
    </w:p>
    <w:p w14:paraId="2E2B19C1" w14:textId="26CE48F7" w:rsidR="00E87F53" w:rsidRDefault="00045634">
      <w:pPr>
        <w:jc w:val="both"/>
        <w:rPr>
          <w:rFonts w:eastAsia="等线"/>
          <w:b/>
          <w:lang w:val="en-US" w:eastAsia="zh-CN"/>
        </w:rPr>
      </w:pPr>
      <w:r>
        <w:rPr>
          <w:rFonts w:eastAsia="宋体" w:hint="eastAsia"/>
          <w:b/>
          <w:lang w:eastAsia="zh-CN"/>
        </w:rPr>
        <w:lastRenderedPageBreak/>
        <w:t>Proposal</w:t>
      </w:r>
      <w:r>
        <w:rPr>
          <w:rFonts w:eastAsia="宋体" w:hint="eastAsia"/>
          <w:b/>
          <w:lang w:val="en-US" w:eastAsia="zh-CN"/>
        </w:rPr>
        <w:t xml:space="preserve"> 6: The objective of successful and failed mobility is to </w:t>
      </w:r>
      <w:r>
        <w:rPr>
          <w:rFonts w:hint="eastAsia"/>
          <w:b/>
          <w:lang w:val="en-US" w:eastAsia="zh-CN"/>
        </w:rPr>
        <w:t xml:space="preserve">optimize configuration issues for </w:t>
      </w:r>
      <w:r>
        <w:rPr>
          <w:rFonts w:hint="eastAsia"/>
          <w:b/>
          <w:i/>
          <w:iCs/>
          <w:lang w:val="en-US" w:eastAsia="zh-CN"/>
        </w:rPr>
        <w:t xml:space="preserve">Duration </w:t>
      </w:r>
      <w:r>
        <w:rPr>
          <w:rFonts w:hint="eastAsia"/>
          <w:b/>
          <w:lang w:val="en-US" w:eastAsia="zh-CN"/>
        </w:rPr>
        <w:t xml:space="preserve">in the </w:t>
      </w:r>
      <w:r>
        <w:rPr>
          <w:b/>
          <w:lang w:eastAsia="zh-CN"/>
        </w:rPr>
        <w:t>time-based trigger condition</w:t>
      </w:r>
      <w:r>
        <w:rPr>
          <w:rFonts w:hint="eastAsia"/>
          <w:b/>
          <w:lang w:val="en-US" w:eastAsia="zh-CN"/>
        </w:rPr>
        <w:t xml:space="preserve"> or distance thresholds/timeToTrigger in </w:t>
      </w:r>
      <w:r>
        <w:rPr>
          <w:b/>
          <w:lang w:eastAsia="zh-CN"/>
        </w:rPr>
        <w:t>location-based trigger condition</w:t>
      </w:r>
      <w:r>
        <w:rPr>
          <w:rFonts w:hint="eastAsia"/>
          <w:b/>
          <w:lang w:val="en-US" w:eastAsia="zh-CN"/>
        </w:rPr>
        <w:t xml:space="preserve"> or the Thresholds in </w:t>
      </w:r>
      <w:r>
        <w:rPr>
          <w:b/>
          <w:lang w:eastAsia="zh-CN"/>
        </w:rPr>
        <w:t>CHO events A3/A4/A5</w:t>
      </w:r>
      <w:r>
        <w:rPr>
          <w:rFonts w:hint="eastAsia"/>
          <w:b/>
          <w:lang w:val="en-US" w:eastAsia="zh-CN"/>
        </w:rPr>
        <w:t>.</w:t>
      </w:r>
    </w:p>
    <w:p w14:paraId="4687CFB7" w14:textId="77777777" w:rsidR="00E87F53" w:rsidRDefault="00000000">
      <w:pPr>
        <w:pStyle w:val="20"/>
        <w:rPr>
          <w:sz w:val="28"/>
          <w:szCs w:val="28"/>
          <w:lang w:val="en-US" w:eastAsia="zh-CN"/>
        </w:rPr>
      </w:pPr>
      <w:r>
        <w:rPr>
          <w:rFonts w:hint="eastAsia"/>
          <w:sz w:val="28"/>
          <w:szCs w:val="28"/>
          <w:lang w:val="en-US" w:eastAsia="zh-CN"/>
        </w:rPr>
        <w:t xml:space="preserve">2.2 </w:t>
      </w:r>
      <w:bookmarkStart w:id="58" w:name="OLE_LINK7"/>
      <w:r>
        <w:rPr>
          <w:rFonts w:hint="eastAsia"/>
          <w:sz w:val="28"/>
          <w:szCs w:val="28"/>
          <w:lang w:val="en-US" w:eastAsia="zh-CN"/>
        </w:rPr>
        <w:t>HARQ optimization for NTN</w:t>
      </w:r>
      <w:bookmarkEnd w:id="58"/>
    </w:p>
    <w:p w14:paraId="633867B6" w14:textId="77777777" w:rsidR="00E87F53" w:rsidRDefault="00000000">
      <w:pPr>
        <w:jc w:val="both"/>
        <w:rPr>
          <w:rFonts w:eastAsia="等线"/>
          <w:lang w:val="en-US" w:eastAsia="zh-CN"/>
        </w:rPr>
      </w:pPr>
      <w:r>
        <w:rPr>
          <w:rFonts w:eastAsia="等线" w:hint="eastAsia"/>
          <w:lang w:val="en-US" w:eastAsia="zh-CN"/>
        </w:rPr>
        <w:t xml:space="preserve">In NTN, the great Round Trip Time (RTT) need to be considered in the design of </w:t>
      </w:r>
      <w:r>
        <w:rPr>
          <w:rFonts w:eastAsia="等线"/>
          <w:lang w:val="en-US" w:eastAsia="zh-CN"/>
        </w:rPr>
        <w:t>Retransmission mechanism</w:t>
      </w:r>
      <w:r>
        <w:rPr>
          <w:rFonts w:eastAsia="等线" w:hint="eastAsia"/>
          <w:lang w:val="en-US" w:eastAsia="zh-CN"/>
        </w:rPr>
        <w:t xml:space="preserve"> to ensure the UE throughput and system capacity. Therefore, the HARQ enhancement is introduced in NTN, including:</w:t>
      </w:r>
    </w:p>
    <w:p w14:paraId="05EF8EDB" w14:textId="77777777" w:rsidR="00E87F53" w:rsidRDefault="00000000">
      <w:pPr>
        <w:numPr>
          <w:ilvl w:val="0"/>
          <w:numId w:val="5"/>
        </w:numPr>
        <w:jc w:val="both"/>
        <w:rPr>
          <w:rFonts w:eastAsia="等线"/>
          <w:lang w:val="en-US" w:eastAsia="zh-CN"/>
        </w:rPr>
      </w:pPr>
      <w:r>
        <w:rPr>
          <w:rFonts w:eastAsia="等线" w:hint="eastAsia"/>
          <w:lang w:val="en-US" w:eastAsia="zh-CN"/>
        </w:rPr>
        <w:t>The number of HARQ process in UL and DL is increased from 16 to 32.</w:t>
      </w:r>
    </w:p>
    <w:p w14:paraId="524823F3" w14:textId="5E21EA8F" w:rsidR="00E87F53" w:rsidRDefault="003138F1">
      <w:pPr>
        <w:numPr>
          <w:ilvl w:val="0"/>
          <w:numId w:val="5"/>
        </w:numPr>
        <w:jc w:val="both"/>
        <w:rPr>
          <w:lang w:val="en-US" w:eastAsia="zh-CN"/>
        </w:rPr>
      </w:pPr>
      <w:r>
        <w:rPr>
          <w:rFonts w:hint="eastAsia"/>
          <w:shd w:val="clear" w:color="auto" w:fill="FFFFFF"/>
          <w:lang w:eastAsia="zh-CN"/>
        </w:rPr>
        <w:t>C</w:t>
      </w:r>
      <w:r w:rsidRPr="003138F1">
        <w:rPr>
          <w:shd w:val="clear" w:color="auto" w:fill="FFFFFF"/>
        </w:rPr>
        <w:t>onfiguration</w:t>
      </w:r>
      <w:r>
        <w:rPr>
          <w:rFonts w:hint="eastAsia"/>
          <w:shd w:val="clear" w:color="auto" w:fill="FFFFFF"/>
          <w:lang w:val="en-US" w:eastAsia="zh-CN"/>
        </w:rPr>
        <w:t xml:space="preserve"> enhancement for</w:t>
      </w:r>
      <w:r>
        <w:rPr>
          <w:shd w:val="clear" w:color="auto" w:fill="FFFFFF"/>
        </w:rPr>
        <w:t xml:space="preserve"> the HARQ operation</w:t>
      </w:r>
      <w:r>
        <w:rPr>
          <w:rFonts w:hint="eastAsia"/>
          <w:lang w:val="en-US" w:eastAsia="zh-CN"/>
        </w:rPr>
        <w:t>. In particular, f</w:t>
      </w:r>
      <w:r>
        <w:t>or downlink, HARQ feedback can be enabled or disabled per HARQ process</w:t>
      </w:r>
      <w:r>
        <w:rPr>
          <w:rFonts w:hint="eastAsia"/>
          <w:lang w:val="en-US" w:eastAsia="zh-CN"/>
        </w:rPr>
        <w:t xml:space="preserve">. </w:t>
      </w:r>
      <w:r>
        <w:t>Disabling HARQ feedback allows scheduling a HARQ process before one HARQ RTT has elapsed since last scheduled.</w:t>
      </w:r>
      <w:r>
        <w:rPr>
          <w:rFonts w:hint="eastAsia"/>
          <w:lang w:val="en-US" w:eastAsia="zh-CN"/>
        </w:rPr>
        <w:t xml:space="preserve"> </w:t>
      </w:r>
      <w:r>
        <w:t>For uplink, HARQ mode (i.e. HARQ mode A or HARQ mode B) can be configured per HARQ process. HARQ mode B allows scheduling a HARQ process before one HARQ RTT has elapsed since last scheduled.</w:t>
      </w:r>
    </w:p>
    <w:p w14:paraId="34980A8D" w14:textId="2EBC8820" w:rsidR="00E87F53" w:rsidRDefault="00000000">
      <w:pPr>
        <w:jc w:val="both"/>
        <w:rPr>
          <w:lang w:val="en-US" w:eastAsia="zh-CN"/>
        </w:rPr>
      </w:pPr>
      <w:r>
        <w:rPr>
          <w:rFonts w:hint="eastAsia"/>
          <w:lang w:val="en-US" w:eastAsia="zh-CN"/>
        </w:rPr>
        <w:t>F</w:t>
      </w:r>
      <w:r>
        <w:t xml:space="preserve">or </w:t>
      </w:r>
      <w:r>
        <w:rPr>
          <w:rFonts w:hint="eastAsia"/>
          <w:lang w:val="en-US" w:eastAsia="zh-CN"/>
        </w:rPr>
        <w:t>the</w:t>
      </w:r>
      <w:r>
        <w:t xml:space="preserve"> </w:t>
      </w:r>
      <w:bookmarkStart w:id="59" w:name="OLE_LINK22"/>
      <w:r>
        <w:t>HARQ feedback enabled/disabled</w:t>
      </w:r>
      <w:bookmarkEnd w:id="59"/>
      <w:r>
        <w:rPr>
          <w:rFonts w:hint="eastAsia"/>
          <w:lang w:val="en-US" w:eastAsia="zh-CN"/>
        </w:rPr>
        <w:t xml:space="preserve"> in </w:t>
      </w:r>
      <w:r>
        <w:t>downlink</w:t>
      </w:r>
      <w:r>
        <w:rPr>
          <w:rFonts w:hint="eastAsia"/>
          <w:lang w:val="en-US" w:eastAsia="zh-CN"/>
        </w:rPr>
        <w:t xml:space="preserve"> or </w:t>
      </w:r>
      <w:r>
        <w:t xml:space="preserve">HARQ </w:t>
      </w:r>
      <w:r>
        <w:rPr>
          <w:lang w:eastAsia="zh-CN"/>
        </w:rPr>
        <w:t>mode</w:t>
      </w:r>
      <w:r>
        <w:rPr>
          <w:rFonts w:hint="eastAsia"/>
          <w:lang w:val="en-US" w:eastAsia="zh-CN"/>
        </w:rPr>
        <w:t xml:space="preserve"> in uplink</w:t>
      </w:r>
      <w:r>
        <w:t xml:space="preserve">, it is up to network implementation </w:t>
      </w:r>
      <w:r>
        <w:rPr>
          <w:rFonts w:hint="eastAsia"/>
        </w:rPr>
        <w:t>entirely</w:t>
      </w:r>
      <w:r>
        <w:rPr>
          <w:rFonts w:hint="eastAsia"/>
          <w:lang w:val="en-US" w:eastAsia="zh-CN"/>
        </w:rPr>
        <w:t xml:space="preserve"> </w:t>
      </w:r>
      <w:r>
        <w:t xml:space="preserve">to </w:t>
      </w:r>
      <w:r>
        <w:rPr>
          <w:rFonts w:hint="eastAsia"/>
          <w:lang w:val="en-US" w:eastAsia="zh-CN"/>
        </w:rPr>
        <w:t>decide the</w:t>
      </w:r>
      <w:r>
        <w:t xml:space="preserve"> configuration of HARQ feedback</w:t>
      </w:r>
      <w:r>
        <w:rPr>
          <w:rFonts w:hint="eastAsia"/>
          <w:lang w:val="en-US" w:eastAsia="zh-CN"/>
        </w:rPr>
        <w:t xml:space="preserve">. </w:t>
      </w:r>
      <w:bookmarkStart w:id="60" w:name="OLE_LINK6"/>
      <w:r>
        <w:rPr>
          <w:rFonts w:hint="eastAsia"/>
          <w:lang w:val="en-US" w:eastAsia="zh-CN"/>
        </w:rPr>
        <w:t xml:space="preserve">The </w:t>
      </w:r>
      <w:bookmarkStart w:id="61" w:name="OLE_LINK4"/>
      <w:r>
        <w:rPr>
          <w:rFonts w:hint="eastAsia"/>
          <w:lang w:val="en-US" w:eastAsia="zh-CN"/>
        </w:rPr>
        <w:t xml:space="preserve">improper HARQ </w:t>
      </w:r>
      <w:r>
        <w:t>configuration</w:t>
      </w:r>
      <w:bookmarkEnd w:id="61"/>
      <w:r>
        <w:rPr>
          <w:rFonts w:hint="eastAsia"/>
          <w:lang w:val="en-US" w:eastAsia="zh-CN"/>
        </w:rPr>
        <w:t xml:space="preserve"> may lead to data discarded due to </w:t>
      </w:r>
      <w:r w:rsidR="000579F3">
        <w:rPr>
          <w:lang w:eastAsia="ko-KR"/>
        </w:rPr>
        <w:t>transmission</w:t>
      </w:r>
      <w:r>
        <w:rPr>
          <w:rFonts w:hint="eastAsia"/>
          <w:lang w:val="en-US" w:eastAsia="zh-CN"/>
        </w:rPr>
        <w:t xml:space="preserve"> timeout or buffer overflow. These issues will seriously impact the user's experience. Now there is no enough </w:t>
      </w:r>
      <w:bookmarkStart w:id="62" w:name="OLE_LINK3"/>
      <w:r>
        <w:rPr>
          <w:rFonts w:hint="eastAsia"/>
          <w:lang w:val="en-US" w:eastAsia="zh-CN"/>
        </w:rPr>
        <w:t>assistant information</w:t>
      </w:r>
      <w:bookmarkEnd w:id="62"/>
      <w:r>
        <w:rPr>
          <w:rFonts w:hint="eastAsia"/>
          <w:lang w:val="en-US" w:eastAsia="zh-CN"/>
        </w:rPr>
        <w:t xml:space="preserve"> to help NW detect the potential improper HARQ </w:t>
      </w:r>
      <w:r>
        <w:t>configuration</w:t>
      </w:r>
      <w:r>
        <w:rPr>
          <w:rFonts w:hint="eastAsia"/>
          <w:lang w:val="en-US" w:eastAsia="zh-CN"/>
        </w:rPr>
        <w:t>.</w:t>
      </w:r>
      <w:bookmarkEnd w:id="60"/>
      <w:r>
        <w:rPr>
          <w:rFonts w:hint="eastAsia"/>
          <w:lang w:val="en-US" w:eastAsia="zh-CN"/>
        </w:rPr>
        <w:t xml:space="preserve">  </w:t>
      </w:r>
    </w:p>
    <w:p w14:paraId="47D9A4EE" w14:textId="686A71E1" w:rsidR="00E87F53" w:rsidRDefault="00000000">
      <w:pPr>
        <w:jc w:val="both"/>
        <w:rPr>
          <w:lang w:val="en-US" w:eastAsia="zh-CN"/>
        </w:rPr>
      </w:pPr>
      <w:r>
        <w:rPr>
          <w:rFonts w:eastAsia="等线" w:hint="eastAsia"/>
          <w:b/>
          <w:bCs/>
          <w:lang w:val="en-US" w:eastAsia="zh-CN"/>
        </w:rPr>
        <w:t xml:space="preserve">Observation 3: The improper </w:t>
      </w:r>
      <w:bookmarkStart w:id="63" w:name="OLE_LINK8"/>
      <w:r>
        <w:rPr>
          <w:rFonts w:eastAsia="等线" w:hint="eastAsia"/>
          <w:b/>
          <w:bCs/>
          <w:lang w:val="en-US" w:eastAsia="zh-CN"/>
        </w:rPr>
        <w:t>HARQ configuration</w:t>
      </w:r>
      <w:bookmarkStart w:id="64" w:name="OLE_LINK9"/>
      <w:bookmarkEnd w:id="63"/>
      <w:r w:rsidR="008F36C8">
        <w:rPr>
          <w:rFonts w:eastAsia="等线" w:hint="eastAsia"/>
          <w:b/>
          <w:bCs/>
          <w:lang w:val="en-US" w:eastAsia="zh-CN"/>
        </w:rPr>
        <w:t xml:space="preserve"> </w:t>
      </w:r>
      <w:r>
        <w:rPr>
          <w:rFonts w:eastAsia="等线" w:hint="eastAsia"/>
          <w:b/>
          <w:bCs/>
          <w:lang w:val="en-US" w:eastAsia="zh-CN"/>
        </w:rPr>
        <w:t>(e.g., the HARQ feedback enabled/disabled in downlink or HARQ mode in uplink)</w:t>
      </w:r>
      <w:bookmarkEnd w:id="64"/>
      <w:r>
        <w:rPr>
          <w:rFonts w:eastAsia="等线" w:hint="eastAsia"/>
          <w:b/>
          <w:bCs/>
          <w:lang w:val="en-US" w:eastAsia="zh-CN"/>
        </w:rPr>
        <w:t xml:space="preserve"> may lead to data discarded due to transmission timeout or buffer overflow. These issues will seriously impact the user's experience. Now there is no enough </w:t>
      </w:r>
      <w:bookmarkStart w:id="65" w:name="OLE_LINK11"/>
      <w:r>
        <w:rPr>
          <w:rFonts w:eastAsia="等线" w:hint="eastAsia"/>
          <w:b/>
          <w:bCs/>
          <w:lang w:val="en-US" w:eastAsia="zh-CN"/>
        </w:rPr>
        <w:t>assistant information</w:t>
      </w:r>
      <w:bookmarkEnd w:id="65"/>
      <w:r>
        <w:rPr>
          <w:rFonts w:eastAsia="等线" w:hint="eastAsia"/>
          <w:b/>
          <w:bCs/>
          <w:lang w:val="en-US" w:eastAsia="zh-CN"/>
        </w:rPr>
        <w:t xml:space="preserve"> to help NW detect the potential improper HARQ configuration. </w:t>
      </w:r>
    </w:p>
    <w:p w14:paraId="039912E9" w14:textId="5DD64797" w:rsidR="00E87F53" w:rsidRDefault="00045634">
      <w:pPr>
        <w:jc w:val="both"/>
        <w:rPr>
          <w:rFonts w:eastAsia="等线"/>
          <w:lang w:val="en-US" w:eastAsia="zh-CN"/>
        </w:rPr>
      </w:pPr>
      <w:r>
        <w:rPr>
          <w:rFonts w:eastAsia="宋体" w:hint="eastAsia"/>
          <w:b/>
          <w:lang w:eastAsia="zh-CN"/>
        </w:rPr>
        <w:t>Proposal</w:t>
      </w:r>
      <w:r>
        <w:rPr>
          <w:rFonts w:eastAsia="宋体" w:hint="eastAsia"/>
          <w:b/>
          <w:lang w:val="en-US" w:eastAsia="zh-CN"/>
        </w:rPr>
        <w:t xml:space="preserve"> 7: Optimization for </w:t>
      </w:r>
      <w:r>
        <w:rPr>
          <w:rFonts w:eastAsia="等线" w:hint="eastAsia"/>
          <w:b/>
          <w:bCs/>
          <w:lang w:val="en-US" w:eastAsia="zh-CN"/>
        </w:rPr>
        <w:t xml:space="preserve">HARQ configuration (e.g., the HARQ feedback enabled/disabled in downlink or HARQ mode in uplink) </w:t>
      </w:r>
      <w:r>
        <w:rPr>
          <w:rFonts w:eastAsia="宋体" w:hint="eastAsia"/>
          <w:b/>
          <w:lang w:val="en-US" w:eastAsia="zh-CN"/>
        </w:rPr>
        <w:t xml:space="preserve">should be considered in SON/MDT enhancement for NTN. </w:t>
      </w:r>
    </w:p>
    <w:p w14:paraId="22771CF5" w14:textId="77777777" w:rsidR="00E87F53" w:rsidRDefault="00000000">
      <w:pPr>
        <w:jc w:val="both"/>
        <w:rPr>
          <w:rFonts w:eastAsia="等线"/>
          <w:lang w:val="en-US" w:eastAsia="zh-CN"/>
        </w:rPr>
      </w:pPr>
      <w:r>
        <w:rPr>
          <w:rFonts w:eastAsia="等线" w:hint="eastAsia"/>
          <w:lang w:val="en-US" w:eastAsia="zh-CN"/>
        </w:rPr>
        <w:t>In order to resolve the above issues, we think the following information could be reported by UE as the assistant information.</w:t>
      </w:r>
    </w:p>
    <w:p w14:paraId="4E9EB234" w14:textId="77777777" w:rsidR="00E87F53" w:rsidRDefault="00000000">
      <w:pPr>
        <w:numPr>
          <w:ilvl w:val="0"/>
          <w:numId w:val="5"/>
        </w:numPr>
        <w:jc w:val="both"/>
        <w:rPr>
          <w:lang w:val="en-US" w:eastAsia="zh-CN"/>
        </w:rPr>
      </w:pPr>
      <w:r>
        <w:rPr>
          <w:rFonts w:eastAsia="等线" w:hint="eastAsia"/>
          <w:lang w:val="en-US" w:eastAsia="zh-CN"/>
        </w:rPr>
        <w:t xml:space="preserve">The related information about </w:t>
      </w:r>
      <w:bookmarkStart w:id="66" w:name="OLE_LINK21"/>
      <w:r>
        <w:rPr>
          <w:rFonts w:eastAsia="等线" w:hint="eastAsia"/>
          <w:lang w:val="en-US" w:eastAsia="zh-CN"/>
        </w:rPr>
        <w:t xml:space="preserve">transmission timer </w:t>
      </w:r>
      <w:bookmarkStart w:id="67" w:name="OLE_LINK12"/>
      <w:r>
        <w:rPr>
          <w:rFonts w:eastAsia="等线" w:hint="eastAsia"/>
          <w:lang w:val="en-US" w:eastAsia="zh-CN"/>
        </w:rPr>
        <w:t>expired</w:t>
      </w:r>
      <w:bookmarkStart w:id="68" w:name="OLE_LINK13"/>
      <w:bookmarkEnd w:id="66"/>
      <w:bookmarkEnd w:id="67"/>
      <w:r>
        <w:rPr>
          <w:rFonts w:eastAsia="等线" w:hint="eastAsia"/>
          <w:lang w:val="en-US" w:eastAsia="zh-CN"/>
        </w:rPr>
        <w:t xml:space="preserve">, e.g., </w:t>
      </w:r>
      <w:bookmarkEnd w:id="68"/>
      <w:r>
        <w:rPr>
          <w:rFonts w:eastAsia="等线" w:hint="eastAsia"/>
          <w:lang w:val="en-US" w:eastAsia="zh-CN"/>
        </w:rPr>
        <w:t xml:space="preserve">the number of </w:t>
      </w:r>
      <w:bookmarkStart w:id="69" w:name="OLE_LINK20"/>
      <w:r>
        <w:rPr>
          <w:rFonts w:eastAsia="等线" w:hint="eastAsia"/>
          <w:lang w:val="en-US" w:eastAsia="zh-CN"/>
        </w:rPr>
        <w:t xml:space="preserve">PDCP </w:t>
      </w:r>
      <w:r>
        <w:t>discardTimer</w:t>
      </w:r>
      <w:bookmarkEnd w:id="69"/>
      <w:r>
        <w:rPr>
          <w:rFonts w:hint="eastAsia"/>
          <w:lang w:val="en-US" w:eastAsia="zh-CN"/>
        </w:rPr>
        <w:t xml:space="preserve"> </w:t>
      </w:r>
      <w:r>
        <w:rPr>
          <w:rFonts w:eastAsia="等线" w:hint="eastAsia"/>
          <w:lang w:val="en-US" w:eastAsia="zh-CN"/>
        </w:rPr>
        <w:t>expired in a period of time</w:t>
      </w:r>
      <w:r>
        <w:rPr>
          <w:rFonts w:hint="eastAsia"/>
          <w:lang w:val="en-US" w:eastAsia="zh-CN"/>
        </w:rPr>
        <w:t xml:space="preserve"> or </w:t>
      </w:r>
      <w:r>
        <w:rPr>
          <w:rFonts w:eastAsia="等线" w:hint="eastAsia"/>
          <w:lang w:val="en-US" w:eastAsia="zh-CN"/>
        </w:rPr>
        <w:t xml:space="preserve">the number of SDU discarded due to transmission timeout in a period of time. </w:t>
      </w:r>
    </w:p>
    <w:p w14:paraId="39274E81" w14:textId="77777777" w:rsidR="00E87F53" w:rsidRDefault="00000000">
      <w:pPr>
        <w:numPr>
          <w:ilvl w:val="0"/>
          <w:numId w:val="5"/>
        </w:numPr>
        <w:jc w:val="both"/>
        <w:rPr>
          <w:rFonts w:eastAsia="等线"/>
          <w:lang w:val="en-US" w:eastAsia="zh-CN"/>
        </w:rPr>
      </w:pPr>
      <w:bookmarkStart w:id="70" w:name="OLE_LINK19"/>
      <w:bookmarkStart w:id="71" w:name="OLE_LINK23"/>
      <w:r>
        <w:rPr>
          <w:rFonts w:eastAsia="等线" w:hint="eastAsia"/>
          <w:lang w:val="en-US" w:eastAsia="zh-CN"/>
        </w:rPr>
        <w:t>The related information about</w:t>
      </w:r>
      <w:bookmarkEnd w:id="70"/>
      <w:r>
        <w:rPr>
          <w:rFonts w:eastAsia="等线" w:hint="eastAsia"/>
          <w:lang w:val="en-US" w:eastAsia="zh-CN"/>
        </w:rPr>
        <w:t xml:space="preserve"> uplink and downlink </w:t>
      </w:r>
      <w:bookmarkStart w:id="72" w:name="OLE_LINK16"/>
      <w:r>
        <w:rPr>
          <w:rFonts w:hint="eastAsia"/>
          <w:lang w:val="en-US" w:eastAsia="zh-CN"/>
        </w:rPr>
        <w:t>buffer overflow</w:t>
      </w:r>
      <w:bookmarkEnd w:id="71"/>
      <w:bookmarkEnd w:id="72"/>
      <w:r>
        <w:rPr>
          <w:rFonts w:eastAsia="等线" w:hint="eastAsia"/>
          <w:lang w:val="en-US" w:eastAsia="zh-CN"/>
        </w:rPr>
        <w:t xml:space="preserve">, e.g., the time duration of </w:t>
      </w:r>
      <w:r>
        <w:rPr>
          <w:rFonts w:hint="eastAsia"/>
          <w:lang w:val="en-US" w:eastAsia="zh-CN"/>
        </w:rPr>
        <w:t>buffer overflow.</w:t>
      </w:r>
    </w:p>
    <w:p w14:paraId="33FB8DFF" w14:textId="77777777" w:rsidR="00E87F53" w:rsidRDefault="00000000">
      <w:pPr>
        <w:numPr>
          <w:ilvl w:val="0"/>
          <w:numId w:val="5"/>
        </w:numPr>
        <w:jc w:val="both"/>
        <w:rPr>
          <w:rFonts w:eastAsia="等线"/>
          <w:lang w:val="en-US" w:eastAsia="zh-CN"/>
        </w:rPr>
      </w:pPr>
      <w:r>
        <w:rPr>
          <w:rFonts w:eastAsia="等线" w:hint="eastAsia"/>
          <w:lang w:val="en-US" w:eastAsia="zh-CN"/>
        </w:rPr>
        <w:t>The logical channel ID with transmission timer expired</w:t>
      </w:r>
    </w:p>
    <w:p w14:paraId="54832F06" w14:textId="77777777" w:rsidR="00E87F53" w:rsidRDefault="00000000">
      <w:pPr>
        <w:jc w:val="both"/>
        <w:rPr>
          <w:lang w:val="en-US" w:eastAsia="zh-CN"/>
        </w:rPr>
      </w:pPr>
      <w:r>
        <w:rPr>
          <w:rFonts w:eastAsia="等线" w:hint="eastAsia"/>
          <w:lang w:val="en-US" w:eastAsia="zh-CN"/>
        </w:rPr>
        <w:t xml:space="preserve">The above information reported by UE is helpful for NW to identify whether the improper configuration of </w:t>
      </w:r>
      <w:r>
        <w:t>HARQ feedback enabled/disabled</w:t>
      </w:r>
      <w:r>
        <w:rPr>
          <w:rFonts w:hint="eastAsia"/>
          <w:lang w:val="en-US" w:eastAsia="zh-CN"/>
        </w:rPr>
        <w:t xml:space="preserve"> lead to </w:t>
      </w:r>
      <w:r>
        <w:rPr>
          <w:rFonts w:eastAsia="等线" w:hint="eastAsia"/>
          <w:lang w:val="en-US" w:eastAsia="zh-CN"/>
        </w:rPr>
        <w:t xml:space="preserve">transmission timer expired, data discarded or </w:t>
      </w:r>
      <w:r>
        <w:rPr>
          <w:rFonts w:hint="eastAsia"/>
          <w:lang w:val="en-US" w:eastAsia="zh-CN"/>
        </w:rPr>
        <w:t>buffer overflow and the extent of issues.</w:t>
      </w:r>
    </w:p>
    <w:p w14:paraId="47AFECA5" w14:textId="1506015F" w:rsidR="00E87F53" w:rsidRDefault="00045634">
      <w:pPr>
        <w:jc w:val="both"/>
        <w:rPr>
          <w:rFonts w:eastAsia="宋体"/>
          <w:b/>
          <w:lang w:val="en-US" w:eastAsia="zh-CN"/>
        </w:rPr>
      </w:pPr>
      <w:bookmarkStart w:id="73" w:name="OLE_LINK18"/>
      <w:r>
        <w:rPr>
          <w:rFonts w:eastAsia="宋体" w:hint="eastAsia"/>
          <w:b/>
          <w:lang w:eastAsia="zh-CN"/>
        </w:rPr>
        <w:t>Proposal</w:t>
      </w:r>
      <w:r>
        <w:rPr>
          <w:rFonts w:eastAsia="宋体" w:hint="eastAsia"/>
          <w:b/>
          <w:lang w:val="en-US" w:eastAsia="zh-CN"/>
        </w:rPr>
        <w:t xml:space="preserve"> 8: The following information could be reported by UE as the assistant information to help NW identify the improper configuration of HARQ feedback.</w:t>
      </w:r>
    </w:p>
    <w:p w14:paraId="43164C42" w14:textId="77777777" w:rsidR="00E87F53" w:rsidRDefault="00000000">
      <w:pPr>
        <w:numPr>
          <w:ilvl w:val="0"/>
          <w:numId w:val="5"/>
        </w:numPr>
        <w:jc w:val="both"/>
        <w:rPr>
          <w:rFonts w:eastAsia="等线"/>
          <w:b/>
          <w:bCs/>
          <w:lang w:val="en-US" w:eastAsia="zh-CN"/>
        </w:rPr>
      </w:pPr>
      <w:r>
        <w:rPr>
          <w:rFonts w:eastAsia="等线" w:hint="eastAsia"/>
          <w:b/>
          <w:bCs/>
          <w:lang w:val="en-US" w:eastAsia="zh-CN"/>
        </w:rPr>
        <w:t>The related information about transmission timer expired</w:t>
      </w:r>
    </w:p>
    <w:p w14:paraId="49786368" w14:textId="77777777" w:rsidR="00E87F53" w:rsidRDefault="00000000">
      <w:pPr>
        <w:numPr>
          <w:ilvl w:val="0"/>
          <w:numId w:val="5"/>
        </w:numPr>
        <w:jc w:val="both"/>
        <w:rPr>
          <w:rFonts w:eastAsia="等线"/>
          <w:b/>
          <w:bCs/>
          <w:lang w:val="en-US" w:eastAsia="zh-CN"/>
        </w:rPr>
      </w:pPr>
      <w:r>
        <w:rPr>
          <w:rFonts w:eastAsia="等线" w:hint="eastAsia"/>
          <w:b/>
          <w:bCs/>
          <w:lang w:val="en-US" w:eastAsia="zh-CN"/>
        </w:rPr>
        <w:t xml:space="preserve">The related information about uplink and downlink </w:t>
      </w:r>
      <w:r>
        <w:rPr>
          <w:rFonts w:hint="eastAsia"/>
          <w:b/>
          <w:bCs/>
          <w:lang w:val="en-US" w:eastAsia="zh-CN"/>
        </w:rPr>
        <w:t>buffer overflow</w:t>
      </w:r>
    </w:p>
    <w:p w14:paraId="2A8A680C" w14:textId="6574690C" w:rsidR="00E87F53" w:rsidRDefault="000579F3">
      <w:pPr>
        <w:numPr>
          <w:ilvl w:val="0"/>
          <w:numId w:val="5"/>
        </w:numPr>
        <w:jc w:val="both"/>
        <w:rPr>
          <w:rFonts w:eastAsia="等线"/>
          <w:b/>
          <w:bCs/>
          <w:lang w:val="en-US" w:eastAsia="zh-CN"/>
        </w:rPr>
      </w:pPr>
      <w:r w:rsidRPr="000579F3">
        <w:rPr>
          <w:rFonts w:eastAsia="等线"/>
          <w:b/>
          <w:bCs/>
          <w:lang w:val="en-US" w:eastAsia="zh-CN"/>
        </w:rPr>
        <w:t>The logical channel ID with transmission timer expired</w:t>
      </w:r>
    </w:p>
    <w:bookmarkEnd w:id="73"/>
    <w:p w14:paraId="1AC650FB" w14:textId="77777777" w:rsidR="00E87F53"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451D5EA3" w14:textId="77777777" w:rsidR="00E87F53" w:rsidRDefault="00000000">
      <w:pPr>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e disc</w:t>
      </w:r>
      <w:r>
        <w:rPr>
          <w:rFonts w:eastAsia="宋体" w:hint="eastAsia"/>
          <w:lang w:eastAsia="zh-CN"/>
        </w:rPr>
        <w:t xml:space="preserve">uss </w:t>
      </w:r>
      <w:r>
        <w:rPr>
          <w:rFonts w:eastAsia="宋体"/>
          <w:lang w:val="en-US"/>
        </w:rPr>
        <w:t xml:space="preserve">on </w:t>
      </w:r>
      <w:r>
        <w:rPr>
          <w:rFonts w:eastAsia="宋体" w:hint="eastAsia"/>
          <w:lang w:eastAsia="zh-CN"/>
        </w:rPr>
        <w:t>SON/MDT enhancements for</w:t>
      </w:r>
      <w:r>
        <w:rPr>
          <w:rFonts w:eastAsia="宋体" w:hint="eastAsia"/>
          <w:lang w:val="en-US" w:eastAsia="zh-CN"/>
        </w:rPr>
        <w:t xml:space="preserve"> the new feature NTN</w:t>
      </w:r>
      <w:r>
        <w:rPr>
          <w:rFonts w:eastAsia="宋体" w:hint="eastAsia"/>
          <w:lang w:eastAsia="zh-CN"/>
        </w:rPr>
        <w:t>, we</w:t>
      </w:r>
      <w:r>
        <w:rPr>
          <w:rFonts w:eastAsia="宋体"/>
          <w:lang w:eastAsia="zh-CN"/>
        </w:rPr>
        <w:t xml:space="preserve"> have the following </w:t>
      </w:r>
      <w:r>
        <w:rPr>
          <w:rFonts w:eastAsia="宋体"/>
          <w:lang w:val="en-US" w:eastAsia="zh-CN"/>
        </w:rPr>
        <w:t xml:space="preserve">observations and </w:t>
      </w:r>
      <w:r>
        <w:rPr>
          <w:rFonts w:eastAsia="宋体"/>
          <w:lang w:eastAsia="zh-CN"/>
        </w:rPr>
        <w:t>proposals:</w:t>
      </w:r>
    </w:p>
    <w:p w14:paraId="12C46890" w14:textId="25CFD6F8" w:rsidR="00E87F53" w:rsidRDefault="00D151A1">
      <w:pPr>
        <w:jc w:val="both"/>
        <w:rPr>
          <w:rFonts w:eastAsia="等线"/>
          <w:lang w:val="en-US" w:eastAsia="zh-CN"/>
        </w:rPr>
      </w:pPr>
      <w:r>
        <w:rPr>
          <w:rFonts w:eastAsia="宋体" w:hint="eastAsia"/>
          <w:b/>
          <w:lang w:eastAsia="zh-CN"/>
        </w:rPr>
        <w:t xml:space="preserve">Proposal </w:t>
      </w:r>
      <w:r>
        <w:rPr>
          <w:rFonts w:eastAsia="宋体" w:hint="eastAsia"/>
          <w:b/>
          <w:bCs/>
          <w:lang w:val="en-US" w:eastAsia="zh-CN"/>
        </w:rPr>
        <w:t>1: To take SON/MDT enhancement for Rel-17 NTN as the baseline if time limited for the discussion. The SON/MDT enhancements for Rel-18 NTN can be treated if time allows.</w:t>
      </w:r>
    </w:p>
    <w:p w14:paraId="13EC0B85" w14:textId="36A69A44" w:rsidR="00E87F53" w:rsidRDefault="00A23A0B">
      <w:pPr>
        <w:jc w:val="both"/>
        <w:rPr>
          <w:lang w:val="en-US" w:eastAsia="zh-CN"/>
        </w:rPr>
      </w:pPr>
      <w:r>
        <w:rPr>
          <w:rFonts w:eastAsia="等线" w:hint="eastAsia"/>
          <w:b/>
          <w:bCs/>
          <w:lang w:val="en-US" w:eastAsia="zh-CN"/>
        </w:rPr>
        <w:t xml:space="preserve">Observation 1: If the CHO related configurations (e.g., CHO trigger conditions) is </w:t>
      </w:r>
      <w:r w:rsidRPr="00A02DA0">
        <w:rPr>
          <w:rFonts w:eastAsia="等线"/>
          <w:b/>
          <w:bCs/>
          <w:lang w:val="en-US" w:eastAsia="zh-CN"/>
        </w:rPr>
        <w:t>improper</w:t>
      </w:r>
      <w:r>
        <w:rPr>
          <w:rFonts w:eastAsia="等线" w:hint="eastAsia"/>
          <w:b/>
          <w:bCs/>
          <w:lang w:val="en-US" w:eastAsia="zh-CN"/>
        </w:rPr>
        <w:t xml:space="preserve">, it will still result in CHO failure or RLF that occur due to </w:t>
      </w:r>
      <w:r>
        <w:rPr>
          <w:rFonts w:eastAsia="宋体" w:hint="eastAsia"/>
          <w:b/>
          <w:bCs/>
          <w:lang w:val="en-US" w:eastAsia="zh-CN"/>
        </w:rPr>
        <w:t>Too Late CHO Execution or Too Early CHO Execution</w:t>
      </w:r>
      <w:r>
        <w:rPr>
          <w:rFonts w:eastAsia="等线" w:hint="eastAsia"/>
          <w:b/>
          <w:bCs/>
          <w:lang w:val="en-US" w:eastAsia="zh-CN"/>
        </w:rPr>
        <w:t>, or successful CHO with high risk of failure (near failure).</w:t>
      </w:r>
    </w:p>
    <w:p w14:paraId="6182B16D" w14:textId="31228684" w:rsidR="00E87F53" w:rsidRDefault="00A23A0B">
      <w:pPr>
        <w:jc w:val="both"/>
        <w:rPr>
          <w:rFonts w:eastAsia="等线"/>
          <w:b/>
          <w:bCs/>
          <w:lang w:val="en-US" w:eastAsia="zh-CN"/>
        </w:rPr>
      </w:pPr>
      <w:r>
        <w:rPr>
          <w:rFonts w:eastAsia="宋体" w:hint="eastAsia"/>
          <w:b/>
          <w:lang w:eastAsia="zh-CN"/>
        </w:rPr>
        <w:lastRenderedPageBreak/>
        <w:t>Proposal</w:t>
      </w:r>
      <w:r>
        <w:rPr>
          <w:rFonts w:eastAsia="宋体" w:hint="eastAsia"/>
          <w:b/>
          <w:bCs/>
          <w:lang w:val="en-US" w:eastAsia="zh-CN"/>
        </w:rPr>
        <w:t xml:space="preserve"> 2: The failed CHO scenarios and successful CHO but </w:t>
      </w:r>
      <w:r>
        <w:rPr>
          <w:rFonts w:eastAsia="等线" w:hint="eastAsia"/>
          <w:b/>
          <w:bCs/>
          <w:lang w:val="en-US" w:eastAsia="zh-CN"/>
        </w:rPr>
        <w:t>near failure scenario for NR NTN cells should be considered in SON/MDT enhancements for Intra-NTN mobility.</w:t>
      </w:r>
    </w:p>
    <w:p w14:paraId="6DDD80B5" w14:textId="7AE86D8D" w:rsidR="00E87F53" w:rsidRDefault="00A23A0B">
      <w:pPr>
        <w:jc w:val="both"/>
        <w:rPr>
          <w:rFonts w:eastAsia="宋体"/>
          <w:b/>
          <w:lang w:eastAsia="zh-CN"/>
        </w:rPr>
      </w:pPr>
      <w:r>
        <w:rPr>
          <w:rFonts w:eastAsia="等线" w:hint="eastAsia"/>
          <w:b/>
          <w:bCs/>
          <w:lang w:val="en-US" w:eastAsia="zh-CN"/>
        </w:rPr>
        <w:t>Observation 2: Successful Handover Report (SHR) may be enhanced to support successful Conditional handovers in NTN.</w:t>
      </w:r>
    </w:p>
    <w:p w14:paraId="659F7EFC" w14:textId="5D8CB8AA" w:rsidR="00E87F53" w:rsidRDefault="00A23A0B">
      <w:pPr>
        <w:jc w:val="both"/>
        <w:rPr>
          <w:rFonts w:eastAsia="等线"/>
          <w:lang w:val="en-US" w:eastAsia="zh-CN"/>
        </w:rPr>
      </w:pPr>
      <w:r>
        <w:rPr>
          <w:rFonts w:eastAsia="宋体" w:hint="eastAsia"/>
          <w:b/>
          <w:lang w:eastAsia="zh-CN"/>
        </w:rPr>
        <w:t>Proposal</w:t>
      </w:r>
      <w:r>
        <w:rPr>
          <w:rFonts w:eastAsia="宋体" w:hint="eastAsia"/>
          <w:b/>
          <w:bCs/>
          <w:lang w:val="en-US" w:eastAsia="zh-CN"/>
        </w:rPr>
        <w:t xml:space="preserve"> 3: The introduction of a new time-based SHR trigger and a location-based SHR trigger should be considered for optimization for Successful CHO scenario in NTN.</w:t>
      </w:r>
    </w:p>
    <w:p w14:paraId="0A0605BA" w14:textId="77777777" w:rsidR="00A23A0B" w:rsidRDefault="00A23A0B" w:rsidP="00A23A0B">
      <w:pPr>
        <w:jc w:val="both"/>
        <w:rPr>
          <w:rFonts w:eastAsia="等线"/>
          <w:lang w:val="en-US" w:eastAsia="zh-CN"/>
        </w:rPr>
      </w:pPr>
      <w:r>
        <w:rPr>
          <w:rFonts w:eastAsia="宋体" w:hint="eastAsia"/>
          <w:b/>
          <w:lang w:eastAsia="zh-CN"/>
        </w:rPr>
        <w:t>Proposal</w:t>
      </w:r>
      <w:r>
        <w:rPr>
          <w:rFonts w:eastAsia="宋体" w:hint="eastAsia"/>
          <w:b/>
          <w:bCs/>
          <w:lang w:val="en-US" w:eastAsia="zh-CN"/>
        </w:rPr>
        <w:t xml:space="preserve"> 4: The following information reported by UE could be considered for SPR enhancement for Successful CHO scenario to optimize the configuration of CHO trigger conditions in NTN.</w:t>
      </w:r>
    </w:p>
    <w:p w14:paraId="24166AA4" w14:textId="77777777" w:rsidR="00A23A0B" w:rsidRDefault="00A23A0B" w:rsidP="00A23A0B">
      <w:pPr>
        <w:numPr>
          <w:ilvl w:val="0"/>
          <w:numId w:val="5"/>
        </w:numPr>
        <w:jc w:val="both"/>
        <w:rPr>
          <w:b/>
          <w:bCs/>
          <w:lang w:val="en-US" w:eastAsia="zh-CN"/>
        </w:rPr>
      </w:pPr>
      <w:r>
        <w:rPr>
          <w:rFonts w:hint="eastAsia"/>
          <w:b/>
          <w:bCs/>
          <w:lang w:val="en-US" w:eastAsia="zh-CN"/>
        </w:rPr>
        <w:t xml:space="preserve">The time point that the first CHO </w:t>
      </w:r>
      <w:r>
        <w:rPr>
          <w:b/>
          <w:bCs/>
          <w:lang w:eastAsia="zh-CN"/>
        </w:rPr>
        <w:t>trigger condition</w:t>
      </w:r>
      <w:r>
        <w:rPr>
          <w:rFonts w:hint="eastAsia"/>
          <w:b/>
          <w:bCs/>
          <w:lang w:val="en-US" w:eastAsia="zh-CN"/>
        </w:rPr>
        <w:t xml:space="preserve"> is satisfied</w:t>
      </w:r>
    </w:p>
    <w:p w14:paraId="0B05E6A7" w14:textId="77777777" w:rsidR="00A23A0B" w:rsidRDefault="00A23A0B" w:rsidP="00A23A0B">
      <w:pPr>
        <w:numPr>
          <w:ilvl w:val="0"/>
          <w:numId w:val="5"/>
        </w:numPr>
        <w:jc w:val="both"/>
        <w:rPr>
          <w:b/>
          <w:bCs/>
          <w:lang w:val="en-US" w:eastAsia="zh-CN"/>
        </w:rPr>
      </w:pPr>
      <w:r>
        <w:rPr>
          <w:rFonts w:hint="eastAsia"/>
          <w:b/>
          <w:bCs/>
          <w:lang w:val="en-US" w:eastAsia="zh-CN"/>
        </w:rPr>
        <w:t xml:space="preserve">The first CHO </w:t>
      </w:r>
      <w:r>
        <w:rPr>
          <w:b/>
          <w:bCs/>
          <w:lang w:eastAsia="zh-CN"/>
        </w:rPr>
        <w:t>trigger condition</w:t>
      </w:r>
      <w:r>
        <w:rPr>
          <w:rFonts w:hint="eastAsia"/>
          <w:b/>
          <w:bCs/>
          <w:lang w:val="en-US" w:eastAsia="zh-CN"/>
        </w:rPr>
        <w:t xml:space="preserve"> and the time elapsed between the two </w:t>
      </w:r>
      <w:r>
        <w:rPr>
          <w:b/>
          <w:bCs/>
          <w:lang w:eastAsia="zh-CN"/>
        </w:rPr>
        <w:t>trigger</w:t>
      </w:r>
      <w:r>
        <w:rPr>
          <w:rFonts w:hint="eastAsia"/>
          <w:b/>
          <w:bCs/>
          <w:lang w:val="en-US" w:eastAsia="zh-CN"/>
        </w:rPr>
        <w:t>ed</w:t>
      </w:r>
      <w:r>
        <w:rPr>
          <w:b/>
          <w:bCs/>
          <w:lang w:eastAsia="zh-CN"/>
        </w:rPr>
        <w:t xml:space="preserve"> conditions</w:t>
      </w:r>
      <w:r>
        <w:rPr>
          <w:rFonts w:hint="eastAsia"/>
          <w:b/>
          <w:bCs/>
          <w:lang w:val="en-US" w:eastAsia="zh-CN"/>
        </w:rPr>
        <w:t xml:space="preserve">, if multiple CHO </w:t>
      </w:r>
      <w:r>
        <w:rPr>
          <w:b/>
          <w:bCs/>
          <w:lang w:eastAsia="zh-CN"/>
        </w:rPr>
        <w:t>trigger conditions</w:t>
      </w:r>
      <w:r>
        <w:rPr>
          <w:rFonts w:hint="eastAsia"/>
          <w:b/>
          <w:bCs/>
          <w:lang w:val="en-US" w:eastAsia="zh-CN"/>
        </w:rPr>
        <w:t xml:space="preserve"> are configured by network</w:t>
      </w:r>
    </w:p>
    <w:p w14:paraId="7C6E5CAC" w14:textId="77777777" w:rsidR="00A23A0B" w:rsidRDefault="00A23A0B" w:rsidP="00A23A0B">
      <w:pPr>
        <w:numPr>
          <w:ilvl w:val="0"/>
          <w:numId w:val="5"/>
        </w:numPr>
        <w:jc w:val="both"/>
        <w:rPr>
          <w:rFonts w:eastAsia="等线"/>
          <w:b/>
          <w:bCs/>
          <w:lang w:val="en-US" w:eastAsia="zh-CN"/>
        </w:rPr>
      </w:pPr>
      <w:r>
        <w:rPr>
          <w:rFonts w:hint="eastAsia"/>
          <w:b/>
          <w:bCs/>
          <w:lang w:val="en-US" w:eastAsia="zh-CN"/>
        </w:rPr>
        <w:t xml:space="preserve">The distanceA between UE and </w:t>
      </w:r>
      <w:r>
        <w:rPr>
          <w:rFonts w:eastAsia="等线" w:hint="eastAsia"/>
          <w:b/>
          <w:bCs/>
          <w:lang w:val="en-US" w:eastAsia="zh-CN"/>
        </w:rPr>
        <w:t xml:space="preserve">the </w:t>
      </w:r>
      <w:r>
        <w:rPr>
          <w:rFonts w:eastAsia="等线"/>
          <w:b/>
          <w:bCs/>
          <w:lang w:val="en-US" w:eastAsia="zh-CN"/>
        </w:rPr>
        <w:t>referenceLocation</w:t>
      </w:r>
      <w:r>
        <w:rPr>
          <w:rFonts w:eastAsia="等线" w:hint="eastAsia"/>
          <w:b/>
          <w:bCs/>
          <w:lang w:val="en-US" w:eastAsia="zh-CN"/>
        </w:rPr>
        <w:t xml:space="preserve"> in serving cell and the </w:t>
      </w:r>
      <w:r>
        <w:rPr>
          <w:rFonts w:hint="eastAsia"/>
          <w:b/>
          <w:bCs/>
          <w:lang w:val="en-US" w:eastAsia="zh-CN"/>
        </w:rPr>
        <w:t xml:space="preserve">distanceB between UE and </w:t>
      </w:r>
      <w:r>
        <w:rPr>
          <w:rFonts w:eastAsia="等线" w:hint="eastAsia"/>
          <w:b/>
          <w:bCs/>
          <w:lang w:val="en-US" w:eastAsia="zh-CN"/>
        </w:rPr>
        <w:t xml:space="preserve">the </w:t>
      </w:r>
      <w:r>
        <w:rPr>
          <w:rFonts w:eastAsia="等线"/>
          <w:b/>
          <w:bCs/>
          <w:lang w:val="en-US" w:eastAsia="zh-CN"/>
        </w:rPr>
        <w:t>referenceLocation</w:t>
      </w:r>
      <w:r>
        <w:rPr>
          <w:rFonts w:eastAsia="等线" w:hint="eastAsia"/>
          <w:b/>
          <w:bCs/>
          <w:lang w:val="en-US" w:eastAsia="zh-CN"/>
        </w:rPr>
        <w:t xml:space="preserve"> in candidate cell when </w:t>
      </w:r>
      <w:r>
        <w:rPr>
          <w:rFonts w:eastAsia="等线" w:hint="eastAsia"/>
          <w:b/>
          <w:bCs/>
          <w:i/>
          <w:iCs/>
          <w:lang w:val="en-US" w:eastAsia="zh-CN"/>
        </w:rPr>
        <w:t>timetotrigger</w:t>
      </w:r>
      <w:r>
        <w:rPr>
          <w:rFonts w:eastAsia="等线" w:hint="eastAsia"/>
          <w:b/>
          <w:bCs/>
          <w:lang w:val="en-US" w:eastAsia="zh-CN"/>
        </w:rPr>
        <w:t xml:space="preserve"> configured in </w:t>
      </w:r>
      <w:r>
        <w:rPr>
          <w:rFonts w:hint="eastAsia"/>
          <w:b/>
          <w:bCs/>
          <w:lang w:val="en-US" w:eastAsia="zh-CN"/>
        </w:rPr>
        <w:t xml:space="preserve">CHO </w:t>
      </w:r>
      <w:r>
        <w:rPr>
          <w:b/>
          <w:bCs/>
          <w:lang w:eastAsia="zh-CN"/>
        </w:rPr>
        <w:t>trigger condition</w:t>
      </w:r>
      <w:r>
        <w:rPr>
          <w:rFonts w:hint="eastAsia"/>
          <w:b/>
          <w:bCs/>
          <w:lang w:val="en-US" w:eastAsia="zh-CN"/>
        </w:rPr>
        <w:t xml:space="preserve"> </w:t>
      </w:r>
      <w:r>
        <w:rPr>
          <w:rFonts w:eastAsia="等线" w:hint="eastAsia"/>
          <w:b/>
          <w:bCs/>
          <w:lang w:val="en-US" w:eastAsia="zh-CN"/>
        </w:rPr>
        <w:t>are fulfilled</w:t>
      </w:r>
    </w:p>
    <w:p w14:paraId="2FFECF5B" w14:textId="30E621AE" w:rsidR="00E87F53" w:rsidRDefault="00A23A0B" w:rsidP="00A23A0B">
      <w:pPr>
        <w:numPr>
          <w:ilvl w:val="0"/>
          <w:numId w:val="5"/>
        </w:numPr>
        <w:jc w:val="both"/>
        <w:rPr>
          <w:rFonts w:eastAsia="等线"/>
          <w:b/>
          <w:bCs/>
          <w:lang w:val="en-US" w:eastAsia="zh-CN"/>
        </w:rPr>
      </w:pPr>
      <w:r>
        <w:rPr>
          <w:rFonts w:hint="eastAsia"/>
          <w:b/>
          <w:bCs/>
          <w:lang w:val="en-US" w:eastAsia="zh-CN"/>
        </w:rPr>
        <w:t xml:space="preserve">The cause value that </w:t>
      </w:r>
      <w:r>
        <w:rPr>
          <w:b/>
          <w:bCs/>
          <w:lang w:val="en-US" w:eastAsia="zh-CN"/>
        </w:rPr>
        <w:t>triggers</w:t>
      </w:r>
      <w:r>
        <w:rPr>
          <w:rFonts w:hint="eastAsia"/>
          <w:b/>
          <w:bCs/>
          <w:lang w:val="en-US" w:eastAsia="zh-CN"/>
        </w:rPr>
        <w:t xml:space="preserve"> the SHR</w:t>
      </w:r>
    </w:p>
    <w:p w14:paraId="5D65B61D" w14:textId="2E12277A" w:rsidR="00E87F53" w:rsidRDefault="007928E0">
      <w:pPr>
        <w:jc w:val="both"/>
        <w:rPr>
          <w:rFonts w:eastAsia="等线"/>
          <w:lang w:val="en-US" w:eastAsia="zh-CN"/>
        </w:rPr>
      </w:pPr>
      <w:r>
        <w:rPr>
          <w:rFonts w:eastAsia="宋体" w:hint="eastAsia"/>
          <w:b/>
          <w:lang w:eastAsia="zh-CN"/>
        </w:rPr>
        <w:t>Proposal</w:t>
      </w:r>
      <w:r>
        <w:rPr>
          <w:rFonts w:eastAsia="宋体" w:hint="eastAsia"/>
          <w:b/>
          <w:bCs/>
          <w:lang w:val="en-US" w:eastAsia="zh-CN"/>
        </w:rPr>
        <w:t xml:space="preserve"> 5: The following information reported by UE could be considered for RLF report enhancement for failed CHO scenario to optimize the configuration of CHO trigger conditions in NTN.</w:t>
      </w:r>
    </w:p>
    <w:p w14:paraId="2208717F" w14:textId="77777777" w:rsidR="00E87F53" w:rsidRDefault="00000000">
      <w:pPr>
        <w:numPr>
          <w:ilvl w:val="0"/>
          <w:numId w:val="5"/>
        </w:numPr>
        <w:jc w:val="both"/>
        <w:rPr>
          <w:b/>
          <w:bCs/>
          <w:lang w:val="en-US" w:eastAsia="zh-CN"/>
        </w:rPr>
      </w:pPr>
      <w:r>
        <w:rPr>
          <w:rFonts w:hint="eastAsia"/>
          <w:b/>
          <w:bCs/>
          <w:lang w:val="en-US" w:eastAsia="zh-CN"/>
        </w:rPr>
        <w:t>The CHO trigger condition satisfied in NTN before the failure occurs</w:t>
      </w:r>
    </w:p>
    <w:p w14:paraId="38F6CB63" w14:textId="77777777" w:rsidR="00E87F53" w:rsidRDefault="00000000">
      <w:pPr>
        <w:numPr>
          <w:ilvl w:val="0"/>
          <w:numId w:val="5"/>
        </w:numPr>
        <w:jc w:val="both"/>
        <w:rPr>
          <w:b/>
          <w:bCs/>
          <w:lang w:val="en-US" w:eastAsia="zh-CN"/>
        </w:rPr>
      </w:pPr>
      <w:r>
        <w:rPr>
          <w:rFonts w:hint="eastAsia"/>
          <w:b/>
          <w:bCs/>
          <w:lang w:val="en-US" w:eastAsia="zh-CN"/>
        </w:rPr>
        <w:t xml:space="preserve">The distanceA between UE and the </w:t>
      </w:r>
      <w:r>
        <w:rPr>
          <w:b/>
          <w:bCs/>
          <w:lang w:val="en-US" w:eastAsia="zh-CN"/>
        </w:rPr>
        <w:t>referenceLocation</w:t>
      </w:r>
      <w:r>
        <w:rPr>
          <w:rFonts w:hint="eastAsia"/>
          <w:b/>
          <w:bCs/>
          <w:lang w:val="en-US" w:eastAsia="zh-CN"/>
        </w:rPr>
        <w:t xml:space="preserve"> in serving cell and the distanceB between UE and the </w:t>
      </w:r>
      <w:r>
        <w:rPr>
          <w:b/>
          <w:bCs/>
          <w:lang w:val="en-US" w:eastAsia="zh-CN"/>
        </w:rPr>
        <w:t>referenceLocation</w:t>
      </w:r>
      <w:r>
        <w:rPr>
          <w:rFonts w:hint="eastAsia"/>
          <w:b/>
          <w:bCs/>
          <w:lang w:val="en-US" w:eastAsia="zh-CN"/>
        </w:rPr>
        <w:t xml:space="preserve"> in candidate cell when the failed CHO occurs</w:t>
      </w:r>
    </w:p>
    <w:p w14:paraId="6EE55BEB" w14:textId="18828FA1" w:rsidR="00E87F53" w:rsidRDefault="00000000">
      <w:pPr>
        <w:numPr>
          <w:ilvl w:val="0"/>
          <w:numId w:val="5"/>
        </w:numPr>
        <w:jc w:val="both"/>
        <w:rPr>
          <w:b/>
          <w:bCs/>
          <w:lang w:val="en-US" w:eastAsia="zh-CN"/>
        </w:rPr>
      </w:pPr>
      <w:r>
        <w:rPr>
          <w:rFonts w:hint="eastAsia"/>
          <w:b/>
          <w:bCs/>
          <w:lang w:val="en-US" w:eastAsia="zh-CN"/>
        </w:rPr>
        <w:t>The cause value that trigger</w:t>
      </w:r>
      <w:r w:rsidR="000C10AA">
        <w:rPr>
          <w:rFonts w:hint="eastAsia"/>
          <w:b/>
          <w:bCs/>
          <w:lang w:val="en-US" w:eastAsia="zh-CN"/>
        </w:rPr>
        <w:t>s</w:t>
      </w:r>
      <w:r>
        <w:rPr>
          <w:rFonts w:hint="eastAsia"/>
          <w:b/>
          <w:bCs/>
          <w:lang w:val="en-US" w:eastAsia="zh-CN"/>
        </w:rPr>
        <w:t xml:space="preserve"> the CHO</w:t>
      </w:r>
    </w:p>
    <w:p w14:paraId="70044718" w14:textId="4062F09A" w:rsidR="00E87F53" w:rsidRDefault="007928E0">
      <w:pPr>
        <w:rPr>
          <w:b/>
          <w:lang w:val="en-US" w:eastAsia="zh-CN"/>
        </w:rPr>
      </w:pPr>
      <w:r>
        <w:rPr>
          <w:rFonts w:eastAsia="宋体" w:hint="eastAsia"/>
          <w:b/>
          <w:lang w:eastAsia="zh-CN"/>
        </w:rPr>
        <w:t>Proposal</w:t>
      </w:r>
      <w:r>
        <w:rPr>
          <w:rFonts w:eastAsia="宋体" w:hint="eastAsia"/>
          <w:b/>
          <w:lang w:val="en-US" w:eastAsia="zh-CN"/>
        </w:rPr>
        <w:t xml:space="preserve"> 6: The objective of successful and failed mobility is to </w:t>
      </w:r>
      <w:r>
        <w:rPr>
          <w:rFonts w:hint="eastAsia"/>
          <w:b/>
          <w:lang w:val="en-US" w:eastAsia="zh-CN"/>
        </w:rPr>
        <w:t xml:space="preserve">optimize configuration issues for </w:t>
      </w:r>
      <w:r>
        <w:rPr>
          <w:rFonts w:hint="eastAsia"/>
          <w:b/>
          <w:i/>
          <w:iCs/>
          <w:lang w:val="en-US" w:eastAsia="zh-CN"/>
        </w:rPr>
        <w:t xml:space="preserve">Duration </w:t>
      </w:r>
      <w:r>
        <w:rPr>
          <w:rFonts w:hint="eastAsia"/>
          <w:b/>
          <w:lang w:val="en-US" w:eastAsia="zh-CN"/>
        </w:rPr>
        <w:t xml:space="preserve">in the </w:t>
      </w:r>
      <w:r>
        <w:rPr>
          <w:b/>
          <w:lang w:eastAsia="zh-CN"/>
        </w:rPr>
        <w:t>time-based trigger condition</w:t>
      </w:r>
      <w:r>
        <w:rPr>
          <w:rFonts w:hint="eastAsia"/>
          <w:b/>
          <w:lang w:val="en-US" w:eastAsia="zh-CN"/>
        </w:rPr>
        <w:t xml:space="preserve"> or distance thresholds/timeToTrigger in </w:t>
      </w:r>
      <w:r>
        <w:rPr>
          <w:b/>
          <w:lang w:eastAsia="zh-CN"/>
        </w:rPr>
        <w:t>location-based trigger condition</w:t>
      </w:r>
      <w:r>
        <w:rPr>
          <w:rFonts w:hint="eastAsia"/>
          <w:b/>
          <w:lang w:val="en-US" w:eastAsia="zh-CN"/>
        </w:rPr>
        <w:t xml:space="preserve"> or the Thresholds in </w:t>
      </w:r>
      <w:r>
        <w:rPr>
          <w:b/>
          <w:lang w:eastAsia="zh-CN"/>
        </w:rPr>
        <w:t>CHO events A3/A4/A5</w:t>
      </w:r>
      <w:r>
        <w:rPr>
          <w:rFonts w:hint="eastAsia"/>
          <w:b/>
          <w:lang w:val="en-US" w:eastAsia="zh-CN"/>
        </w:rPr>
        <w:t>.</w:t>
      </w:r>
    </w:p>
    <w:p w14:paraId="6F286651" w14:textId="4E17B527" w:rsidR="00E87F53" w:rsidRDefault="00000000">
      <w:pPr>
        <w:jc w:val="both"/>
        <w:rPr>
          <w:lang w:val="en-US" w:eastAsia="zh-CN"/>
        </w:rPr>
      </w:pPr>
      <w:r>
        <w:rPr>
          <w:rFonts w:eastAsia="等线" w:hint="eastAsia"/>
          <w:b/>
          <w:bCs/>
          <w:lang w:val="en-US" w:eastAsia="zh-CN"/>
        </w:rPr>
        <w:t>Observation 3: The improper HARQ configuration</w:t>
      </w:r>
      <w:r w:rsidR="003024C8">
        <w:rPr>
          <w:rFonts w:eastAsia="等线" w:hint="eastAsia"/>
          <w:b/>
          <w:bCs/>
          <w:lang w:val="en-US" w:eastAsia="zh-CN"/>
        </w:rPr>
        <w:t xml:space="preserve"> </w:t>
      </w:r>
      <w:r>
        <w:rPr>
          <w:rFonts w:eastAsia="等线" w:hint="eastAsia"/>
          <w:b/>
          <w:bCs/>
          <w:lang w:val="en-US" w:eastAsia="zh-CN"/>
        </w:rPr>
        <w:t xml:space="preserve">(e.g., the HARQ feedback enabled/disabled in downlink or HARQ mode in uplink) may lead to data discarded due to transmission timeout or buffer overflow. These issues will seriously impact the user's experience. Now there is no enough assistant information to help NW detect the potential improper HARQ configuration. </w:t>
      </w:r>
    </w:p>
    <w:p w14:paraId="7BEA2257" w14:textId="746443C7" w:rsidR="00E87F53" w:rsidRDefault="007928E0">
      <w:pPr>
        <w:jc w:val="both"/>
        <w:rPr>
          <w:rFonts w:eastAsia="等线"/>
          <w:lang w:val="en-US" w:eastAsia="zh-CN"/>
        </w:rPr>
      </w:pPr>
      <w:r>
        <w:rPr>
          <w:rFonts w:eastAsia="宋体" w:hint="eastAsia"/>
          <w:b/>
          <w:lang w:eastAsia="zh-CN"/>
        </w:rPr>
        <w:t>Proposal</w:t>
      </w:r>
      <w:r>
        <w:rPr>
          <w:rFonts w:eastAsia="宋体" w:hint="eastAsia"/>
          <w:b/>
          <w:lang w:val="en-US" w:eastAsia="zh-CN"/>
        </w:rPr>
        <w:t xml:space="preserve"> 7: Optimization for </w:t>
      </w:r>
      <w:r>
        <w:rPr>
          <w:rFonts w:eastAsia="等线" w:hint="eastAsia"/>
          <w:b/>
          <w:bCs/>
          <w:lang w:val="en-US" w:eastAsia="zh-CN"/>
        </w:rPr>
        <w:t xml:space="preserve">HARQ configuration (e.g., the HARQ feedback enabled/disabled in downlink or HARQ mode in uplink) </w:t>
      </w:r>
      <w:r>
        <w:rPr>
          <w:rFonts w:eastAsia="宋体" w:hint="eastAsia"/>
          <w:b/>
          <w:lang w:val="en-US" w:eastAsia="zh-CN"/>
        </w:rPr>
        <w:t xml:space="preserve">should be considered in SON/MDT enhancement for NTN. </w:t>
      </w:r>
    </w:p>
    <w:p w14:paraId="6034599E" w14:textId="366668C9" w:rsidR="00E87F53" w:rsidRDefault="007928E0">
      <w:pPr>
        <w:jc w:val="both"/>
        <w:rPr>
          <w:rFonts w:eastAsia="宋体"/>
          <w:b/>
          <w:lang w:val="en-US" w:eastAsia="zh-CN"/>
        </w:rPr>
      </w:pPr>
      <w:r>
        <w:rPr>
          <w:rFonts w:eastAsia="宋体" w:hint="eastAsia"/>
          <w:b/>
          <w:lang w:eastAsia="zh-CN"/>
        </w:rPr>
        <w:t>Proposal</w:t>
      </w:r>
      <w:r>
        <w:rPr>
          <w:rFonts w:eastAsia="宋体" w:hint="eastAsia"/>
          <w:b/>
          <w:lang w:val="en-US" w:eastAsia="zh-CN"/>
        </w:rPr>
        <w:t xml:space="preserve"> 8: The following information could be reported by UE as the assistant information to help NW identify the improper configuration of HARQ feedback.</w:t>
      </w:r>
    </w:p>
    <w:p w14:paraId="535EDF89" w14:textId="77777777" w:rsidR="00E87F53" w:rsidRDefault="00000000">
      <w:pPr>
        <w:numPr>
          <w:ilvl w:val="0"/>
          <w:numId w:val="5"/>
        </w:numPr>
        <w:jc w:val="both"/>
        <w:rPr>
          <w:rFonts w:eastAsia="等线"/>
          <w:b/>
          <w:bCs/>
          <w:lang w:val="en-US" w:eastAsia="zh-CN"/>
        </w:rPr>
      </w:pPr>
      <w:r>
        <w:rPr>
          <w:rFonts w:eastAsia="等线" w:hint="eastAsia"/>
          <w:b/>
          <w:bCs/>
          <w:lang w:val="en-US" w:eastAsia="zh-CN"/>
        </w:rPr>
        <w:t>The related information about transmission timer expired</w:t>
      </w:r>
    </w:p>
    <w:p w14:paraId="79B25C23" w14:textId="77777777" w:rsidR="00E87F53" w:rsidRDefault="00000000">
      <w:pPr>
        <w:numPr>
          <w:ilvl w:val="0"/>
          <w:numId w:val="5"/>
        </w:numPr>
        <w:jc w:val="both"/>
        <w:rPr>
          <w:rFonts w:eastAsia="等线"/>
          <w:b/>
          <w:bCs/>
          <w:lang w:val="en-US" w:eastAsia="zh-CN"/>
        </w:rPr>
      </w:pPr>
      <w:r>
        <w:rPr>
          <w:rFonts w:eastAsia="等线" w:hint="eastAsia"/>
          <w:b/>
          <w:bCs/>
          <w:lang w:val="en-US" w:eastAsia="zh-CN"/>
        </w:rPr>
        <w:t xml:space="preserve">The related information about uplink and downlink </w:t>
      </w:r>
      <w:r>
        <w:rPr>
          <w:rFonts w:hint="eastAsia"/>
          <w:b/>
          <w:bCs/>
          <w:lang w:val="en-US" w:eastAsia="zh-CN"/>
        </w:rPr>
        <w:t>buffer overflow</w:t>
      </w:r>
    </w:p>
    <w:p w14:paraId="4A85B4F5" w14:textId="271295DF" w:rsidR="00E87F53" w:rsidRDefault="00274173">
      <w:pPr>
        <w:numPr>
          <w:ilvl w:val="0"/>
          <w:numId w:val="5"/>
        </w:numPr>
        <w:jc w:val="both"/>
        <w:rPr>
          <w:rFonts w:eastAsia="等线"/>
          <w:b/>
          <w:bCs/>
          <w:lang w:val="en-US" w:eastAsia="zh-CN"/>
        </w:rPr>
      </w:pPr>
      <w:r w:rsidRPr="00274173">
        <w:rPr>
          <w:rFonts w:eastAsia="等线"/>
          <w:b/>
          <w:bCs/>
          <w:lang w:val="en-US" w:eastAsia="zh-CN"/>
        </w:rPr>
        <w:t>The logical channel ID with transmission timer expired</w:t>
      </w:r>
    </w:p>
    <w:p w14:paraId="067BF9CB" w14:textId="77777777" w:rsidR="00E87F53"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5D2A8B9B" w14:textId="77777777" w:rsidR="00E87F53" w:rsidRDefault="00000000">
      <w:pPr>
        <w:numPr>
          <w:ilvl w:val="0"/>
          <w:numId w:val="6"/>
        </w:numPr>
        <w:spacing w:before="100" w:beforeAutospacing="1" w:after="100" w:afterAutospacing="1"/>
        <w:jc w:val="both"/>
        <w:rPr>
          <w:rFonts w:eastAsia="等线"/>
          <w:sz w:val="22"/>
          <w:szCs w:val="22"/>
          <w:lang w:val="en-US" w:eastAsia="zh-CN"/>
        </w:rPr>
      </w:pPr>
      <w:bookmarkStart w:id="74" w:name="OLE_LINK25"/>
      <w:r>
        <w:rPr>
          <w:rFonts w:eastAsia="等线" w:hint="eastAsia"/>
          <w:sz w:val="22"/>
          <w:szCs w:val="22"/>
          <w:lang w:val="en-US" w:eastAsia="zh-CN"/>
        </w:rPr>
        <w:t>RP-234038, New WID: Data collection for SON (Self-Organising Networks)/MDT (Minimization of Drive Tests) in NR standalone and MR-DC (Multi-Radio Dual Connectivity) Phase 4, CMCC</w:t>
      </w:r>
      <w:bookmarkEnd w:id="74"/>
    </w:p>
    <w:sectPr w:rsidR="00E87F53">
      <w:headerReference w:type="default" r:id="rId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2EEB3" w14:textId="77777777" w:rsidR="000156CF" w:rsidRDefault="000156CF">
      <w:pPr>
        <w:spacing w:after="0"/>
      </w:pPr>
      <w:r>
        <w:separator/>
      </w:r>
    </w:p>
  </w:endnote>
  <w:endnote w:type="continuationSeparator" w:id="0">
    <w:p w14:paraId="0C598C25" w14:textId="77777777" w:rsidR="000156CF" w:rsidRDefault="000156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32CF2" w14:textId="77777777" w:rsidR="000156CF" w:rsidRDefault="000156CF">
      <w:pPr>
        <w:spacing w:after="0"/>
      </w:pPr>
      <w:r>
        <w:separator/>
      </w:r>
    </w:p>
  </w:footnote>
  <w:footnote w:type="continuationSeparator" w:id="0">
    <w:p w14:paraId="021EDF26" w14:textId="77777777" w:rsidR="000156CF" w:rsidRDefault="000156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C71C6" w14:textId="77777777" w:rsidR="00E87F53"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EDDFEE4"/>
    <w:multiLevelType w:val="singleLevel"/>
    <w:tmpl w:val="CEDDFEE4"/>
    <w:lvl w:ilvl="0">
      <w:start w:val="1"/>
      <w:numFmt w:val="decimal"/>
      <w:suff w:val="space"/>
      <w:lvlText w:val="[%1]"/>
      <w:lvlJc w:val="left"/>
    </w:lvl>
  </w:abstractNum>
  <w:abstractNum w:abstractNumId="1" w15:restartNumberingAfterBreak="0">
    <w:nsid w:val="0DC6478A"/>
    <w:multiLevelType w:val="singleLevel"/>
    <w:tmpl w:val="0DC6478A"/>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num w:numId="1" w16cid:durableId="1316225703">
    <w:abstractNumId w:val="3"/>
  </w:num>
  <w:num w:numId="2" w16cid:durableId="1684546403">
    <w:abstractNumId w:val="4"/>
  </w:num>
  <w:num w:numId="3" w16cid:durableId="1116675039">
    <w:abstractNumId w:val="2"/>
  </w:num>
  <w:num w:numId="4" w16cid:durableId="1980184992">
    <w:abstractNumId w:val="5"/>
  </w:num>
  <w:num w:numId="5" w16cid:durableId="1394234338">
    <w:abstractNumId w:val="1"/>
  </w:num>
  <w:num w:numId="6" w16cid:durableId="21185978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10EDE"/>
    <w:rsid w:val="00012187"/>
    <w:rsid w:val="00012970"/>
    <w:rsid w:val="000156CF"/>
    <w:rsid w:val="00016146"/>
    <w:rsid w:val="00021A02"/>
    <w:rsid w:val="00022E4A"/>
    <w:rsid w:val="00026169"/>
    <w:rsid w:val="00027F52"/>
    <w:rsid w:val="00035F30"/>
    <w:rsid w:val="00041EB8"/>
    <w:rsid w:val="00045634"/>
    <w:rsid w:val="0005049A"/>
    <w:rsid w:val="000550DD"/>
    <w:rsid w:val="0005629F"/>
    <w:rsid w:val="000579F3"/>
    <w:rsid w:val="00061DE4"/>
    <w:rsid w:val="00062A48"/>
    <w:rsid w:val="0006372E"/>
    <w:rsid w:val="0006671E"/>
    <w:rsid w:val="00067E94"/>
    <w:rsid w:val="00071B04"/>
    <w:rsid w:val="0007277E"/>
    <w:rsid w:val="00076151"/>
    <w:rsid w:val="000774F6"/>
    <w:rsid w:val="0008025F"/>
    <w:rsid w:val="0008108D"/>
    <w:rsid w:val="000811BE"/>
    <w:rsid w:val="000818CC"/>
    <w:rsid w:val="00082F5A"/>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0AA"/>
    <w:rsid w:val="000C1D4D"/>
    <w:rsid w:val="000C6246"/>
    <w:rsid w:val="000C6598"/>
    <w:rsid w:val="000C76B3"/>
    <w:rsid w:val="000D44B3"/>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822CD"/>
    <w:rsid w:val="001830A9"/>
    <w:rsid w:val="001832C5"/>
    <w:rsid w:val="00184B2B"/>
    <w:rsid w:val="00192C46"/>
    <w:rsid w:val="001941DC"/>
    <w:rsid w:val="00196EEA"/>
    <w:rsid w:val="001A08B3"/>
    <w:rsid w:val="001A4FCE"/>
    <w:rsid w:val="001A626C"/>
    <w:rsid w:val="001A7B0A"/>
    <w:rsid w:val="001A7B60"/>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41F3"/>
    <w:rsid w:val="001E60AD"/>
    <w:rsid w:val="001E7CC0"/>
    <w:rsid w:val="001F63C4"/>
    <w:rsid w:val="001F7A0D"/>
    <w:rsid w:val="001F7B2E"/>
    <w:rsid w:val="00201E66"/>
    <w:rsid w:val="00202B3C"/>
    <w:rsid w:val="00202EA2"/>
    <w:rsid w:val="00205E2E"/>
    <w:rsid w:val="00206DEB"/>
    <w:rsid w:val="00207DEE"/>
    <w:rsid w:val="00210693"/>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375"/>
    <w:rsid w:val="00264893"/>
    <w:rsid w:val="00273A37"/>
    <w:rsid w:val="00274173"/>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77D4"/>
    <w:rsid w:val="002E0529"/>
    <w:rsid w:val="002E0D9A"/>
    <w:rsid w:val="002E22A5"/>
    <w:rsid w:val="002E472E"/>
    <w:rsid w:val="002E63C1"/>
    <w:rsid w:val="002E7097"/>
    <w:rsid w:val="002F1F21"/>
    <w:rsid w:val="002F2440"/>
    <w:rsid w:val="002F2B04"/>
    <w:rsid w:val="002F67C6"/>
    <w:rsid w:val="002F6DEC"/>
    <w:rsid w:val="002F6EFB"/>
    <w:rsid w:val="003024C8"/>
    <w:rsid w:val="003026CE"/>
    <w:rsid w:val="00302945"/>
    <w:rsid w:val="003031F9"/>
    <w:rsid w:val="00303A88"/>
    <w:rsid w:val="00305409"/>
    <w:rsid w:val="003129F0"/>
    <w:rsid w:val="003138F1"/>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42D"/>
    <w:rsid w:val="00461B73"/>
    <w:rsid w:val="00462055"/>
    <w:rsid w:val="00476511"/>
    <w:rsid w:val="00481A4B"/>
    <w:rsid w:val="00485C80"/>
    <w:rsid w:val="00486C9A"/>
    <w:rsid w:val="0049290A"/>
    <w:rsid w:val="00492D0C"/>
    <w:rsid w:val="0049579A"/>
    <w:rsid w:val="00496AAC"/>
    <w:rsid w:val="004A1611"/>
    <w:rsid w:val="004B065F"/>
    <w:rsid w:val="004B1A50"/>
    <w:rsid w:val="004B35EC"/>
    <w:rsid w:val="004B75B7"/>
    <w:rsid w:val="004C7DF0"/>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209CA"/>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0B4A"/>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C6938"/>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10ACF"/>
    <w:rsid w:val="006112C1"/>
    <w:rsid w:val="0061144B"/>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7AE"/>
    <w:rsid w:val="00715045"/>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7083C"/>
    <w:rsid w:val="007712D5"/>
    <w:rsid w:val="007724B4"/>
    <w:rsid w:val="007756E7"/>
    <w:rsid w:val="007760F7"/>
    <w:rsid w:val="00784025"/>
    <w:rsid w:val="00785147"/>
    <w:rsid w:val="007871FF"/>
    <w:rsid w:val="00792342"/>
    <w:rsid w:val="00792641"/>
    <w:rsid w:val="007928E0"/>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341"/>
    <w:rsid w:val="008E687B"/>
    <w:rsid w:val="008F0215"/>
    <w:rsid w:val="008F2873"/>
    <w:rsid w:val="008F36C8"/>
    <w:rsid w:val="008F3789"/>
    <w:rsid w:val="008F686C"/>
    <w:rsid w:val="00902730"/>
    <w:rsid w:val="00903B93"/>
    <w:rsid w:val="009045C2"/>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D49"/>
    <w:rsid w:val="009F734F"/>
    <w:rsid w:val="00A013EC"/>
    <w:rsid w:val="00A0197C"/>
    <w:rsid w:val="00A02238"/>
    <w:rsid w:val="00A02DA0"/>
    <w:rsid w:val="00A0363B"/>
    <w:rsid w:val="00A07910"/>
    <w:rsid w:val="00A12A3F"/>
    <w:rsid w:val="00A13E60"/>
    <w:rsid w:val="00A144AD"/>
    <w:rsid w:val="00A2037E"/>
    <w:rsid w:val="00A23A0B"/>
    <w:rsid w:val="00A24241"/>
    <w:rsid w:val="00A246B6"/>
    <w:rsid w:val="00A25964"/>
    <w:rsid w:val="00A26798"/>
    <w:rsid w:val="00A31632"/>
    <w:rsid w:val="00A32FE7"/>
    <w:rsid w:val="00A3594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5040"/>
    <w:rsid w:val="00B67B97"/>
    <w:rsid w:val="00B70AD1"/>
    <w:rsid w:val="00B714B8"/>
    <w:rsid w:val="00B715EC"/>
    <w:rsid w:val="00B7205A"/>
    <w:rsid w:val="00B754AB"/>
    <w:rsid w:val="00B768FD"/>
    <w:rsid w:val="00B81155"/>
    <w:rsid w:val="00B83681"/>
    <w:rsid w:val="00B849C8"/>
    <w:rsid w:val="00B84B2B"/>
    <w:rsid w:val="00B858B2"/>
    <w:rsid w:val="00B87612"/>
    <w:rsid w:val="00B91A57"/>
    <w:rsid w:val="00B92A72"/>
    <w:rsid w:val="00B95F77"/>
    <w:rsid w:val="00B968C8"/>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1971"/>
    <w:rsid w:val="00C02004"/>
    <w:rsid w:val="00C04E2E"/>
    <w:rsid w:val="00C0798E"/>
    <w:rsid w:val="00C13B98"/>
    <w:rsid w:val="00C13BBE"/>
    <w:rsid w:val="00C2116D"/>
    <w:rsid w:val="00C3147B"/>
    <w:rsid w:val="00C36B02"/>
    <w:rsid w:val="00C36D36"/>
    <w:rsid w:val="00C4598B"/>
    <w:rsid w:val="00C50EE4"/>
    <w:rsid w:val="00C51C05"/>
    <w:rsid w:val="00C5593E"/>
    <w:rsid w:val="00C55BD6"/>
    <w:rsid w:val="00C6006D"/>
    <w:rsid w:val="00C658E4"/>
    <w:rsid w:val="00C66BA2"/>
    <w:rsid w:val="00C84271"/>
    <w:rsid w:val="00C85CF8"/>
    <w:rsid w:val="00C87C68"/>
    <w:rsid w:val="00C91DAA"/>
    <w:rsid w:val="00C92895"/>
    <w:rsid w:val="00C95985"/>
    <w:rsid w:val="00C97043"/>
    <w:rsid w:val="00CA00EF"/>
    <w:rsid w:val="00CA081E"/>
    <w:rsid w:val="00CA1475"/>
    <w:rsid w:val="00CA29F9"/>
    <w:rsid w:val="00CA5472"/>
    <w:rsid w:val="00CB2C8E"/>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52BD"/>
    <w:rsid w:val="00CE5E66"/>
    <w:rsid w:val="00CE6397"/>
    <w:rsid w:val="00CF25CD"/>
    <w:rsid w:val="00CF4884"/>
    <w:rsid w:val="00CF7C3C"/>
    <w:rsid w:val="00D00E2B"/>
    <w:rsid w:val="00D01530"/>
    <w:rsid w:val="00D03F9A"/>
    <w:rsid w:val="00D05FDC"/>
    <w:rsid w:val="00D0661E"/>
    <w:rsid w:val="00D06D51"/>
    <w:rsid w:val="00D125BD"/>
    <w:rsid w:val="00D151A1"/>
    <w:rsid w:val="00D17CF5"/>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6A42"/>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3769"/>
    <w:rsid w:val="00DA2DBF"/>
    <w:rsid w:val="00DA4B7E"/>
    <w:rsid w:val="00DB1BFB"/>
    <w:rsid w:val="00DB2BDE"/>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310CB"/>
    <w:rsid w:val="00E324B8"/>
    <w:rsid w:val="00E34898"/>
    <w:rsid w:val="00E35F9F"/>
    <w:rsid w:val="00E432FA"/>
    <w:rsid w:val="00E43AC2"/>
    <w:rsid w:val="00E446E2"/>
    <w:rsid w:val="00E44962"/>
    <w:rsid w:val="00E4531E"/>
    <w:rsid w:val="00E53687"/>
    <w:rsid w:val="00E5506B"/>
    <w:rsid w:val="00E55BA9"/>
    <w:rsid w:val="00E601E8"/>
    <w:rsid w:val="00E630F6"/>
    <w:rsid w:val="00E71383"/>
    <w:rsid w:val="00E725FE"/>
    <w:rsid w:val="00E803A5"/>
    <w:rsid w:val="00E86688"/>
    <w:rsid w:val="00E878BF"/>
    <w:rsid w:val="00E87F53"/>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E2842"/>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5C02"/>
    <w:rsid w:val="00F45C08"/>
    <w:rsid w:val="00F476AF"/>
    <w:rsid w:val="00F55065"/>
    <w:rsid w:val="00F5656B"/>
    <w:rsid w:val="00F56724"/>
    <w:rsid w:val="00F60521"/>
    <w:rsid w:val="00F61782"/>
    <w:rsid w:val="00F62681"/>
    <w:rsid w:val="00F700B1"/>
    <w:rsid w:val="00F71D22"/>
    <w:rsid w:val="00F725B6"/>
    <w:rsid w:val="00F804FE"/>
    <w:rsid w:val="00F84F4E"/>
    <w:rsid w:val="00F85015"/>
    <w:rsid w:val="00F87113"/>
    <w:rsid w:val="00F920B7"/>
    <w:rsid w:val="00F92856"/>
    <w:rsid w:val="00FA07ED"/>
    <w:rsid w:val="00FA0D0E"/>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243A71"/>
    <w:rsid w:val="017D0B9A"/>
    <w:rsid w:val="0183340A"/>
    <w:rsid w:val="01B82994"/>
    <w:rsid w:val="01CA6041"/>
    <w:rsid w:val="01E24484"/>
    <w:rsid w:val="02790F37"/>
    <w:rsid w:val="02B5553A"/>
    <w:rsid w:val="034270B6"/>
    <w:rsid w:val="036B0C65"/>
    <w:rsid w:val="03EE607E"/>
    <w:rsid w:val="040D7B66"/>
    <w:rsid w:val="04251AA9"/>
    <w:rsid w:val="049F624B"/>
    <w:rsid w:val="05557E0E"/>
    <w:rsid w:val="05994508"/>
    <w:rsid w:val="05B324E7"/>
    <w:rsid w:val="068B4749"/>
    <w:rsid w:val="069E7CAD"/>
    <w:rsid w:val="070C5BAF"/>
    <w:rsid w:val="07137DCA"/>
    <w:rsid w:val="07225627"/>
    <w:rsid w:val="07661D65"/>
    <w:rsid w:val="07AA2F7F"/>
    <w:rsid w:val="07DC1D3C"/>
    <w:rsid w:val="08235712"/>
    <w:rsid w:val="08545039"/>
    <w:rsid w:val="08C82DB7"/>
    <w:rsid w:val="08CB4BB8"/>
    <w:rsid w:val="094677A5"/>
    <w:rsid w:val="098B3B72"/>
    <w:rsid w:val="09A91F45"/>
    <w:rsid w:val="09C80794"/>
    <w:rsid w:val="09C90451"/>
    <w:rsid w:val="09FE1AE0"/>
    <w:rsid w:val="0A5029AE"/>
    <w:rsid w:val="0A8A2E78"/>
    <w:rsid w:val="0ABC2DEF"/>
    <w:rsid w:val="0ABC7932"/>
    <w:rsid w:val="0AE83A13"/>
    <w:rsid w:val="0B264E3C"/>
    <w:rsid w:val="0BAF18E6"/>
    <w:rsid w:val="0BCF3015"/>
    <w:rsid w:val="0BF35AAF"/>
    <w:rsid w:val="0BF56429"/>
    <w:rsid w:val="0C1412D1"/>
    <w:rsid w:val="0C295162"/>
    <w:rsid w:val="0C5764CE"/>
    <w:rsid w:val="0C676A27"/>
    <w:rsid w:val="0C992230"/>
    <w:rsid w:val="0C997D34"/>
    <w:rsid w:val="0CBA7903"/>
    <w:rsid w:val="0CFB45A3"/>
    <w:rsid w:val="0D034501"/>
    <w:rsid w:val="0D094666"/>
    <w:rsid w:val="0D115BD6"/>
    <w:rsid w:val="0D131B73"/>
    <w:rsid w:val="0D676E23"/>
    <w:rsid w:val="0E42415B"/>
    <w:rsid w:val="0E4D17FE"/>
    <w:rsid w:val="0E580E14"/>
    <w:rsid w:val="0E5C41BE"/>
    <w:rsid w:val="0E5D1D7D"/>
    <w:rsid w:val="0E6D5AD4"/>
    <w:rsid w:val="0F59233E"/>
    <w:rsid w:val="0F797AEB"/>
    <w:rsid w:val="0F8354BF"/>
    <w:rsid w:val="0FFC42B6"/>
    <w:rsid w:val="10021775"/>
    <w:rsid w:val="10431937"/>
    <w:rsid w:val="109B6A55"/>
    <w:rsid w:val="10B81DA0"/>
    <w:rsid w:val="10CD1CA6"/>
    <w:rsid w:val="11615F65"/>
    <w:rsid w:val="11AC51AD"/>
    <w:rsid w:val="11D162F3"/>
    <w:rsid w:val="1209671B"/>
    <w:rsid w:val="12172E85"/>
    <w:rsid w:val="12321DFA"/>
    <w:rsid w:val="123A037F"/>
    <w:rsid w:val="124774B6"/>
    <w:rsid w:val="12494C0F"/>
    <w:rsid w:val="1254591E"/>
    <w:rsid w:val="12933991"/>
    <w:rsid w:val="12B61035"/>
    <w:rsid w:val="1327446A"/>
    <w:rsid w:val="138C3536"/>
    <w:rsid w:val="13A308E0"/>
    <w:rsid w:val="13B52B59"/>
    <w:rsid w:val="13BB275A"/>
    <w:rsid w:val="13F23E8F"/>
    <w:rsid w:val="140B548A"/>
    <w:rsid w:val="141819A3"/>
    <w:rsid w:val="144743F3"/>
    <w:rsid w:val="14937A00"/>
    <w:rsid w:val="152B159B"/>
    <w:rsid w:val="15301665"/>
    <w:rsid w:val="156B77E5"/>
    <w:rsid w:val="157907F0"/>
    <w:rsid w:val="15862A5E"/>
    <w:rsid w:val="158F7278"/>
    <w:rsid w:val="15AE4821"/>
    <w:rsid w:val="161D1A50"/>
    <w:rsid w:val="161D26B8"/>
    <w:rsid w:val="165943D4"/>
    <w:rsid w:val="16BA3A6D"/>
    <w:rsid w:val="16E52A5C"/>
    <w:rsid w:val="16E52D9F"/>
    <w:rsid w:val="16FE0356"/>
    <w:rsid w:val="170F7172"/>
    <w:rsid w:val="17402469"/>
    <w:rsid w:val="175960CC"/>
    <w:rsid w:val="17644F71"/>
    <w:rsid w:val="17996E43"/>
    <w:rsid w:val="179E5268"/>
    <w:rsid w:val="17C56966"/>
    <w:rsid w:val="18264981"/>
    <w:rsid w:val="184F32E0"/>
    <w:rsid w:val="1864354B"/>
    <w:rsid w:val="18FD1F7C"/>
    <w:rsid w:val="19217936"/>
    <w:rsid w:val="193F5CFF"/>
    <w:rsid w:val="1A162BC9"/>
    <w:rsid w:val="1A844704"/>
    <w:rsid w:val="1AAE7424"/>
    <w:rsid w:val="1AE148A9"/>
    <w:rsid w:val="1AEB47A3"/>
    <w:rsid w:val="1B295B34"/>
    <w:rsid w:val="1B2E05DF"/>
    <w:rsid w:val="1B985C4B"/>
    <w:rsid w:val="1BCE4EAC"/>
    <w:rsid w:val="1C5E56D0"/>
    <w:rsid w:val="1CAD4C67"/>
    <w:rsid w:val="1CFB1BC7"/>
    <w:rsid w:val="1EA7123A"/>
    <w:rsid w:val="1EBB3A29"/>
    <w:rsid w:val="1EDA6202"/>
    <w:rsid w:val="1EEF0D7B"/>
    <w:rsid w:val="1EF4776E"/>
    <w:rsid w:val="1F767AE9"/>
    <w:rsid w:val="1FB752C9"/>
    <w:rsid w:val="1FD34FD6"/>
    <w:rsid w:val="1FDA358E"/>
    <w:rsid w:val="1FE96788"/>
    <w:rsid w:val="202642DA"/>
    <w:rsid w:val="208F36A0"/>
    <w:rsid w:val="20E9518E"/>
    <w:rsid w:val="21292A32"/>
    <w:rsid w:val="215E1F49"/>
    <w:rsid w:val="217D32FC"/>
    <w:rsid w:val="21C15E44"/>
    <w:rsid w:val="21CF2318"/>
    <w:rsid w:val="22024F68"/>
    <w:rsid w:val="22380333"/>
    <w:rsid w:val="22515A99"/>
    <w:rsid w:val="22662B20"/>
    <w:rsid w:val="227F6D6F"/>
    <w:rsid w:val="2291716F"/>
    <w:rsid w:val="22AD5342"/>
    <w:rsid w:val="22AF6734"/>
    <w:rsid w:val="22B36886"/>
    <w:rsid w:val="23255AC3"/>
    <w:rsid w:val="23BB314F"/>
    <w:rsid w:val="23DF4984"/>
    <w:rsid w:val="23FF1199"/>
    <w:rsid w:val="24144B7C"/>
    <w:rsid w:val="241B2E80"/>
    <w:rsid w:val="24207629"/>
    <w:rsid w:val="24232115"/>
    <w:rsid w:val="2447389C"/>
    <w:rsid w:val="24B40280"/>
    <w:rsid w:val="256A6EF1"/>
    <w:rsid w:val="25AA3BB1"/>
    <w:rsid w:val="25B15F38"/>
    <w:rsid w:val="2610701D"/>
    <w:rsid w:val="2633736D"/>
    <w:rsid w:val="264A1731"/>
    <w:rsid w:val="265961C6"/>
    <w:rsid w:val="268550BF"/>
    <w:rsid w:val="26B213BE"/>
    <w:rsid w:val="26C5358D"/>
    <w:rsid w:val="26E37B49"/>
    <w:rsid w:val="26FB3FAA"/>
    <w:rsid w:val="27322395"/>
    <w:rsid w:val="279A3081"/>
    <w:rsid w:val="283952F3"/>
    <w:rsid w:val="28AD222E"/>
    <w:rsid w:val="29282928"/>
    <w:rsid w:val="2933020F"/>
    <w:rsid w:val="293474CD"/>
    <w:rsid w:val="29490055"/>
    <w:rsid w:val="29566BEE"/>
    <w:rsid w:val="296C070D"/>
    <w:rsid w:val="297F4886"/>
    <w:rsid w:val="2A2D6DAD"/>
    <w:rsid w:val="2A350494"/>
    <w:rsid w:val="2A423C7C"/>
    <w:rsid w:val="2A45284D"/>
    <w:rsid w:val="2A53382E"/>
    <w:rsid w:val="2A802AE8"/>
    <w:rsid w:val="2AE552EF"/>
    <w:rsid w:val="2B025DA2"/>
    <w:rsid w:val="2B1B263F"/>
    <w:rsid w:val="2B4637B2"/>
    <w:rsid w:val="2B4B7608"/>
    <w:rsid w:val="2B662F34"/>
    <w:rsid w:val="2BCB4C53"/>
    <w:rsid w:val="2BD77252"/>
    <w:rsid w:val="2BD92B1E"/>
    <w:rsid w:val="2BDF318A"/>
    <w:rsid w:val="2C04684A"/>
    <w:rsid w:val="2C19011F"/>
    <w:rsid w:val="2C294CEA"/>
    <w:rsid w:val="2C5128E5"/>
    <w:rsid w:val="2C693CED"/>
    <w:rsid w:val="2C7B79B3"/>
    <w:rsid w:val="2CBC41F6"/>
    <w:rsid w:val="2CDF3009"/>
    <w:rsid w:val="2D066057"/>
    <w:rsid w:val="2D274252"/>
    <w:rsid w:val="2D327FCB"/>
    <w:rsid w:val="2DAC41FA"/>
    <w:rsid w:val="2DC55129"/>
    <w:rsid w:val="2DF6036E"/>
    <w:rsid w:val="2E12316C"/>
    <w:rsid w:val="2E231986"/>
    <w:rsid w:val="2E5E462F"/>
    <w:rsid w:val="2EC462EC"/>
    <w:rsid w:val="2F127411"/>
    <w:rsid w:val="2F267D2E"/>
    <w:rsid w:val="2F373CA0"/>
    <w:rsid w:val="2F3A2B5C"/>
    <w:rsid w:val="2F404DFE"/>
    <w:rsid w:val="2FDB4AFF"/>
    <w:rsid w:val="30293BB4"/>
    <w:rsid w:val="303F29ED"/>
    <w:rsid w:val="30471B96"/>
    <w:rsid w:val="310251CE"/>
    <w:rsid w:val="312B2641"/>
    <w:rsid w:val="312B2C5E"/>
    <w:rsid w:val="31353647"/>
    <w:rsid w:val="313E22E9"/>
    <w:rsid w:val="31642D8C"/>
    <w:rsid w:val="31912190"/>
    <w:rsid w:val="31E62DCF"/>
    <w:rsid w:val="326C0B65"/>
    <w:rsid w:val="32816DF2"/>
    <w:rsid w:val="32E87617"/>
    <w:rsid w:val="33057035"/>
    <w:rsid w:val="33495B7B"/>
    <w:rsid w:val="33572E75"/>
    <w:rsid w:val="335D6F78"/>
    <w:rsid w:val="33693CD7"/>
    <w:rsid w:val="33C93738"/>
    <w:rsid w:val="33F251A4"/>
    <w:rsid w:val="34446252"/>
    <w:rsid w:val="344977DA"/>
    <w:rsid w:val="344C22E2"/>
    <w:rsid w:val="34757CD3"/>
    <w:rsid w:val="34943ED3"/>
    <w:rsid w:val="35165EDC"/>
    <w:rsid w:val="352E599F"/>
    <w:rsid w:val="3539003E"/>
    <w:rsid w:val="35A717A5"/>
    <w:rsid w:val="36063A32"/>
    <w:rsid w:val="361B2F76"/>
    <w:rsid w:val="363203AC"/>
    <w:rsid w:val="36426764"/>
    <w:rsid w:val="3681022E"/>
    <w:rsid w:val="368E4960"/>
    <w:rsid w:val="36B2072C"/>
    <w:rsid w:val="36B37275"/>
    <w:rsid w:val="373E08C5"/>
    <w:rsid w:val="377F0C7B"/>
    <w:rsid w:val="37E63881"/>
    <w:rsid w:val="37F34E05"/>
    <w:rsid w:val="3825129E"/>
    <w:rsid w:val="38370C39"/>
    <w:rsid w:val="38394097"/>
    <w:rsid w:val="383E2485"/>
    <w:rsid w:val="3852281E"/>
    <w:rsid w:val="38792356"/>
    <w:rsid w:val="389A10E8"/>
    <w:rsid w:val="38B443EF"/>
    <w:rsid w:val="38B6179F"/>
    <w:rsid w:val="390C6730"/>
    <w:rsid w:val="3A0C25C8"/>
    <w:rsid w:val="3A8557D5"/>
    <w:rsid w:val="3A890609"/>
    <w:rsid w:val="3AA6009A"/>
    <w:rsid w:val="3AB1084F"/>
    <w:rsid w:val="3AB72E30"/>
    <w:rsid w:val="3AD71346"/>
    <w:rsid w:val="3AFD53D4"/>
    <w:rsid w:val="3B1155E0"/>
    <w:rsid w:val="3B586BDD"/>
    <w:rsid w:val="3B7422F2"/>
    <w:rsid w:val="3BB13758"/>
    <w:rsid w:val="3C3F66B6"/>
    <w:rsid w:val="3CA00112"/>
    <w:rsid w:val="3CC91158"/>
    <w:rsid w:val="3D032BE5"/>
    <w:rsid w:val="3D2C5EEC"/>
    <w:rsid w:val="3D4A4583"/>
    <w:rsid w:val="3D4E1605"/>
    <w:rsid w:val="3D772024"/>
    <w:rsid w:val="3DBF48B6"/>
    <w:rsid w:val="3E0905BA"/>
    <w:rsid w:val="3E5F2B08"/>
    <w:rsid w:val="3E8F15F7"/>
    <w:rsid w:val="3EC849FA"/>
    <w:rsid w:val="3ED4419A"/>
    <w:rsid w:val="3F2B1C58"/>
    <w:rsid w:val="3F433D1F"/>
    <w:rsid w:val="3F970061"/>
    <w:rsid w:val="3FD9441D"/>
    <w:rsid w:val="40102CE3"/>
    <w:rsid w:val="40114813"/>
    <w:rsid w:val="401C0410"/>
    <w:rsid w:val="40DE5670"/>
    <w:rsid w:val="41607C50"/>
    <w:rsid w:val="41697BA0"/>
    <w:rsid w:val="41D36E55"/>
    <w:rsid w:val="41DF7134"/>
    <w:rsid w:val="41F05686"/>
    <w:rsid w:val="41FA60EB"/>
    <w:rsid w:val="4283534E"/>
    <w:rsid w:val="42BB299D"/>
    <w:rsid w:val="42C6007F"/>
    <w:rsid w:val="42D377F6"/>
    <w:rsid w:val="43615A55"/>
    <w:rsid w:val="43672B28"/>
    <w:rsid w:val="43A84678"/>
    <w:rsid w:val="43B86527"/>
    <w:rsid w:val="43E74F66"/>
    <w:rsid w:val="445F08C3"/>
    <w:rsid w:val="447B5A8D"/>
    <w:rsid w:val="447C4308"/>
    <w:rsid w:val="44A0294B"/>
    <w:rsid w:val="456E40CC"/>
    <w:rsid w:val="45B664E0"/>
    <w:rsid w:val="45CC5517"/>
    <w:rsid w:val="46B56525"/>
    <w:rsid w:val="47044840"/>
    <w:rsid w:val="471E4895"/>
    <w:rsid w:val="472255AC"/>
    <w:rsid w:val="47531A02"/>
    <w:rsid w:val="4771549C"/>
    <w:rsid w:val="47BF0034"/>
    <w:rsid w:val="47F76FEA"/>
    <w:rsid w:val="47FC5371"/>
    <w:rsid w:val="4828694D"/>
    <w:rsid w:val="4941162A"/>
    <w:rsid w:val="49A14B49"/>
    <w:rsid w:val="49D943E5"/>
    <w:rsid w:val="49E66218"/>
    <w:rsid w:val="4A2F21E8"/>
    <w:rsid w:val="4A5501B8"/>
    <w:rsid w:val="4A802D19"/>
    <w:rsid w:val="4A9C5999"/>
    <w:rsid w:val="4AC35D3D"/>
    <w:rsid w:val="4ACA2357"/>
    <w:rsid w:val="4AEC5A64"/>
    <w:rsid w:val="4AFF1518"/>
    <w:rsid w:val="4BCF1C6F"/>
    <w:rsid w:val="4C3C08FF"/>
    <w:rsid w:val="4C56394D"/>
    <w:rsid w:val="4C95114E"/>
    <w:rsid w:val="4C9F6898"/>
    <w:rsid w:val="4CEB0E52"/>
    <w:rsid w:val="4D271278"/>
    <w:rsid w:val="4D560EB6"/>
    <w:rsid w:val="4D902D7D"/>
    <w:rsid w:val="4DC0189A"/>
    <w:rsid w:val="4F012393"/>
    <w:rsid w:val="4F0A58E9"/>
    <w:rsid w:val="4F5462E0"/>
    <w:rsid w:val="4FD31D04"/>
    <w:rsid w:val="4FFC44D5"/>
    <w:rsid w:val="501A5689"/>
    <w:rsid w:val="50790BA6"/>
    <w:rsid w:val="50B2377A"/>
    <w:rsid w:val="50CE05B4"/>
    <w:rsid w:val="50EB76A8"/>
    <w:rsid w:val="50F152BC"/>
    <w:rsid w:val="510C4885"/>
    <w:rsid w:val="51442D08"/>
    <w:rsid w:val="51463625"/>
    <w:rsid w:val="514A4E25"/>
    <w:rsid w:val="515D09E2"/>
    <w:rsid w:val="51737125"/>
    <w:rsid w:val="5189228F"/>
    <w:rsid w:val="51B801B9"/>
    <w:rsid w:val="51BE60F3"/>
    <w:rsid w:val="51E55D56"/>
    <w:rsid w:val="523A74FC"/>
    <w:rsid w:val="52640364"/>
    <w:rsid w:val="527E4BBD"/>
    <w:rsid w:val="5299747B"/>
    <w:rsid w:val="52A1677B"/>
    <w:rsid w:val="530B6777"/>
    <w:rsid w:val="53391112"/>
    <w:rsid w:val="538879B0"/>
    <w:rsid w:val="543367BB"/>
    <w:rsid w:val="54742D6B"/>
    <w:rsid w:val="548D5D9B"/>
    <w:rsid w:val="54A45B67"/>
    <w:rsid w:val="54A907ED"/>
    <w:rsid w:val="54EE08E6"/>
    <w:rsid w:val="55A55801"/>
    <w:rsid w:val="55DB29FC"/>
    <w:rsid w:val="563376B1"/>
    <w:rsid w:val="56613486"/>
    <w:rsid w:val="568A352B"/>
    <w:rsid w:val="56AE785E"/>
    <w:rsid w:val="56F32568"/>
    <w:rsid w:val="572076BE"/>
    <w:rsid w:val="575A348C"/>
    <w:rsid w:val="57813D18"/>
    <w:rsid w:val="579156E8"/>
    <w:rsid w:val="57CF5C88"/>
    <w:rsid w:val="57D03790"/>
    <w:rsid w:val="58061A35"/>
    <w:rsid w:val="580A4090"/>
    <w:rsid w:val="5829045F"/>
    <w:rsid w:val="584904A1"/>
    <w:rsid w:val="58667E63"/>
    <w:rsid w:val="58801A8F"/>
    <w:rsid w:val="58875A85"/>
    <w:rsid w:val="593B6EFE"/>
    <w:rsid w:val="596B0B42"/>
    <w:rsid w:val="59B82702"/>
    <w:rsid w:val="59BA6AF5"/>
    <w:rsid w:val="5A1A6CEB"/>
    <w:rsid w:val="5A3D2C70"/>
    <w:rsid w:val="5A5E23E0"/>
    <w:rsid w:val="5A676437"/>
    <w:rsid w:val="5A7D521D"/>
    <w:rsid w:val="5AAD0353"/>
    <w:rsid w:val="5AEF5AA7"/>
    <w:rsid w:val="5AF041C1"/>
    <w:rsid w:val="5AF107A5"/>
    <w:rsid w:val="5B372E16"/>
    <w:rsid w:val="5B431FA0"/>
    <w:rsid w:val="5B8A71CF"/>
    <w:rsid w:val="5BA246E4"/>
    <w:rsid w:val="5BB07418"/>
    <w:rsid w:val="5BBB04F9"/>
    <w:rsid w:val="5BF55C80"/>
    <w:rsid w:val="5C281CBF"/>
    <w:rsid w:val="5C376349"/>
    <w:rsid w:val="5C53251A"/>
    <w:rsid w:val="5CCA5E3B"/>
    <w:rsid w:val="5CFC551B"/>
    <w:rsid w:val="5D0B751C"/>
    <w:rsid w:val="5D90271D"/>
    <w:rsid w:val="5D937351"/>
    <w:rsid w:val="5DA41E76"/>
    <w:rsid w:val="5DAD4042"/>
    <w:rsid w:val="5DC332BE"/>
    <w:rsid w:val="5E133370"/>
    <w:rsid w:val="5E336FEA"/>
    <w:rsid w:val="5E445235"/>
    <w:rsid w:val="5E5F186B"/>
    <w:rsid w:val="5E9E6307"/>
    <w:rsid w:val="5ECA49B5"/>
    <w:rsid w:val="5EDD741A"/>
    <w:rsid w:val="5F732E23"/>
    <w:rsid w:val="5FBD3248"/>
    <w:rsid w:val="5FE66DD3"/>
    <w:rsid w:val="5FEB5C50"/>
    <w:rsid w:val="5FF92E13"/>
    <w:rsid w:val="600871E6"/>
    <w:rsid w:val="600A6631"/>
    <w:rsid w:val="603C46F3"/>
    <w:rsid w:val="60915338"/>
    <w:rsid w:val="60E70105"/>
    <w:rsid w:val="617423DB"/>
    <w:rsid w:val="61B57FCE"/>
    <w:rsid w:val="62172F64"/>
    <w:rsid w:val="626771A1"/>
    <w:rsid w:val="632D78C5"/>
    <w:rsid w:val="63363EE1"/>
    <w:rsid w:val="634B3C7A"/>
    <w:rsid w:val="6365529A"/>
    <w:rsid w:val="63846693"/>
    <w:rsid w:val="639A3886"/>
    <w:rsid w:val="639D4D27"/>
    <w:rsid w:val="63A6346E"/>
    <w:rsid w:val="64DF4A07"/>
    <w:rsid w:val="64E25808"/>
    <w:rsid w:val="64F610E9"/>
    <w:rsid w:val="654F4CC6"/>
    <w:rsid w:val="65652128"/>
    <w:rsid w:val="65A72408"/>
    <w:rsid w:val="66737722"/>
    <w:rsid w:val="669E6F3A"/>
    <w:rsid w:val="670F7C74"/>
    <w:rsid w:val="6712117E"/>
    <w:rsid w:val="6729541D"/>
    <w:rsid w:val="672D4A18"/>
    <w:rsid w:val="6750233A"/>
    <w:rsid w:val="67880048"/>
    <w:rsid w:val="67B07D58"/>
    <w:rsid w:val="67FF3C0C"/>
    <w:rsid w:val="68102CAE"/>
    <w:rsid w:val="685716C4"/>
    <w:rsid w:val="68726316"/>
    <w:rsid w:val="68A673FE"/>
    <w:rsid w:val="68E63296"/>
    <w:rsid w:val="691F0595"/>
    <w:rsid w:val="693651FA"/>
    <w:rsid w:val="69452A6D"/>
    <w:rsid w:val="698B2ABC"/>
    <w:rsid w:val="69A075C0"/>
    <w:rsid w:val="69DE61B4"/>
    <w:rsid w:val="6A003745"/>
    <w:rsid w:val="6A736F31"/>
    <w:rsid w:val="6ABB2BA8"/>
    <w:rsid w:val="6AFA1F88"/>
    <w:rsid w:val="6B191C4A"/>
    <w:rsid w:val="6B2761A9"/>
    <w:rsid w:val="6B2D1FFB"/>
    <w:rsid w:val="6B3D1B58"/>
    <w:rsid w:val="6BB37140"/>
    <w:rsid w:val="6C090688"/>
    <w:rsid w:val="6C2E088C"/>
    <w:rsid w:val="6C545B8D"/>
    <w:rsid w:val="6CC71984"/>
    <w:rsid w:val="6CE1720F"/>
    <w:rsid w:val="6D843159"/>
    <w:rsid w:val="6D8F49A0"/>
    <w:rsid w:val="6DA804C5"/>
    <w:rsid w:val="6DCF4CFB"/>
    <w:rsid w:val="6DD753C4"/>
    <w:rsid w:val="6DEA7A31"/>
    <w:rsid w:val="6DEE6DFB"/>
    <w:rsid w:val="6E3934DF"/>
    <w:rsid w:val="6EAD5668"/>
    <w:rsid w:val="6EE97DF0"/>
    <w:rsid w:val="6FA80341"/>
    <w:rsid w:val="6FCE45C0"/>
    <w:rsid w:val="6FF73C93"/>
    <w:rsid w:val="704143DA"/>
    <w:rsid w:val="70860CE3"/>
    <w:rsid w:val="70CA392B"/>
    <w:rsid w:val="70E17530"/>
    <w:rsid w:val="70E436BC"/>
    <w:rsid w:val="70F444D2"/>
    <w:rsid w:val="710153DB"/>
    <w:rsid w:val="710A66F2"/>
    <w:rsid w:val="712B2D7A"/>
    <w:rsid w:val="713A3EFC"/>
    <w:rsid w:val="713F3255"/>
    <w:rsid w:val="717026AC"/>
    <w:rsid w:val="71C25912"/>
    <w:rsid w:val="71C26BC2"/>
    <w:rsid w:val="71DC1718"/>
    <w:rsid w:val="72293711"/>
    <w:rsid w:val="72304AC5"/>
    <w:rsid w:val="724A3CAB"/>
    <w:rsid w:val="724D7533"/>
    <w:rsid w:val="72587127"/>
    <w:rsid w:val="725E322F"/>
    <w:rsid w:val="7275197E"/>
    <w:rsid w:val="72851A3A"/>
    <w:rsid w:val="72B15237"/>
    <w:rsid w:val="72C9464B"/>
    <w:rsid w:val="72D27422"/>
    <w:rsid w:val="7303419B"/>
    <w:rsid w:val="731161E9"/>
    <w:rsid w:val="731B5488"/>
    <w:rsid w:val="73424B26"/>
    <w:rsid w:val="73C16850"/>
    <w:rsid w:val="74054790"/>
    <w:rsid w:val="741A7C07"/>
    <w:rsid w:val="741D163C"/>
    <w:rsid w:val="74242EB5"/>
    <w:rsid w:val="74284E1E"/>
    <w:rsid w:val="743F1330"/>
    <w:rsid w:val="746034B7"/>
    <w:rsid w:val="74A36CEC"/>
    <w:rsid w:val="74B9710C"/>
    <w:rsid w:val="74F51E70"/>
    <w:rsid w:val="753403DF"/>
    <w:rsid w:val="753C3824"/>
    <w:rsid w:val="75552850"/>
    <w:rsid w:val="756C712A"/>
    <w:rsid w:val="758701A0"/>
    <w:rsid w:val="75DB2F51"/>
    <w:rsid w:val="76514BCF"/>
    <w:rsid w:val="76751351"/>
    <w:rsid w:val="769E542F"/>
    <w:rsid w:val="76C5631D"/>
    <w:rsid w:val="76E30A6A"/>
    <w:rsid w:val="76FB11AB"/>
    <w:rsid w:val="77176583"/>
    <w:rsid w:val="77197F50"/>
    <w:rsid w:val="773B0371"/>
    <w:rsid w:val="77487E33"/>
    <w:rsid w:val="77724C53"/>
    <w:rsid w:val="780008EC"/>
    <w:rsid w:val="782174D1"/>
    <w:rsid w:val="782214ED"/>
    <w:rsid w:val="78632E2A"/>
    <w:rsid w:val="78671595"/>
    <w:rsid w:val="78AA566B"/>
    <w:rsid w:val="78E10ABE"/>
    <w:rsid w:val="79026813"/>
    <w:rsid w:val="79C84AA5"/>
    <w:rsid w:val="79DA592C"/>
    <w:rsid w:val="79E67A3B"/>
    <w:rsid w:val="79F458A4"/>
    <w:rsid w:val="7A355AE6"/>
    <w:rsid w:val="7A853C6B"/>
    <w:rsid w:val="7A9D0462"/>
    <w:rsid w:val="7AD6717A"/>
    <w:rsid w:val="7ADC7AA2"/>
    <w:rsid w:val="7AE03596"/>
    <w:rsid w:val="7AED6E8A"/>
    <w:rsid w:val="7B01351A"/>
    <w:rsid w:val="7B401097"/>
    <w:rsid w:val="7C137C10"/>
    <w:rsid w:val="7C432000"/>
    <w:rsid w:val="7C5113B4"/>
    <w:rsid w:val="7C8E4128"/>
    <w:rsid w:val="7C981D0C"/>
    <w:rsid w:val="7CC42056"/>
    <w:rsid w:val="7D083C49"/>
    <w:rsid w:val="7D0B25B3"/>
    <w:rsid w:val="7D246DB7"/>
    <w:rsid w:val="7D7D7622"/>
    <w:rsid w:val="7D9344DA"/>
    <w:rsid w:val="7D9E3883"/>
    <w:rsid w:val="7DB03265"/>
    <w:rsid w:val="7DF15183"/>
    <w:rsid w:val="7E5F4FA7"/>
    <w:rsid w:val="7E727219"/>
    <w:rsid w:val="7EC12F7A"/>
    <w:rsid w:val="7F1B385A"/>
    <w:rsid w:val="7F30394B"/>
    <w:rsid w:val="7F362C92"/>
    <w:rsid w:val="7F6F7291"/>
    <w:rsid w:val="7FA42277"/>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E95668"/>
  <w15:docId w15:val="{71F28BFC-EDEB-4D80-8C29-05F418874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27">
    <w:name w:val="修订2"/>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qFormat/>
    <w:pPr>
      <w:tabs>
        <w:tab w:val="left" w:pos="1622"/>
      </w:tabs>
      <w:ind w:left="1622" w:hanging="36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5</Pages>
  <Words>2479</Words>
  <Characters>14132</Characters>
  <Application>Microsoft Office Word</Application>
  <DocSecurity>0</DocSecurity>
  <Lines>117</Lines>
  <Paragraphs>33</Paragraphs>
  <ScaleCrop>false</ScaleCrop>
  <Company>3GPP Support Team</Company>
  <LinksUpToDate>false</LinksUpToDate>
  <CharactersWithSpaces>16578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DWJ</cp:lastModifiedBy>
  <cp:revision>20</cp:revision>
  <cp:lastPrinted>1900-12-31T16:00:00Z</cp:lastPrinted>
  <dcterms:created xsi:type="dcterms:W3CDTF">2023-02-09T06:53:00Z</dcterms:created>
  <dcterms:modified xsi:type="dcterms:W3CDTF">2024-04-08T09:36:00Z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46F70AC117E04AD09D6B80AA8D13ADD3</vt:lpwstr>
  </property>
</Properties>
</file>